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7873DDE8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4440D0" w:rsidRPr="004440D0">
        <w:rPr>
          <w:rFonts w:ascii="Times New Roman" w:eastAsia="Times New Roman" w:hAnsi="Times New Roman" w:cs="Times New Roman"/>
          <w:lang w:eastAsia="ar-SA"/>
        </w:rPr>
        <w:t>192132621183413270100100110012670000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74CC6601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комплекта акустооптических модуляторов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254F3BB0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15 (пятнадцать)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соответствии с документами, предусмотренными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</w:t>
      </w:r>
      <w:proofErr w:type="spellEnd"/>
      <w:r w:rsidR="00097B4D" w:rsidRPr="00EB6F20">
        <w:rPr>
          <w:rFonts w:ascii="Times New Roman" w:eastAsiaTheme="minorEastAsia" w:hAnsi="Times New Roman" w:cs="Times New Roman"/>
          <w:lang w:eastAsia="ru-RU"/>
        </w:rPr>
        <w:t>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5.3. Документы, предусмотренные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п.п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4C7EA4" w14:textId="124CCD7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57A36744" w14:textId="677E80AB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.2. Ответственность Заказчика:</w:t>
      </w:r>
    </w:p>
    <w:p w14:paraId="32BD8820" w14:textId="77D05E2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вправе потребовать уплаты неустоек (штрафов, пеней).</w:t>
      </w:r>
    </w:p>
    <w:p w14:paraId="2C1C071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A490AE5" w14:textId="33F560A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.2.2. Штрафы начисляются за 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каждый факт неисполнения Заказчиком обязательств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определяемой в соответствии с Постановлением Правительства Российской Федерации от 30 августа 2017 г. №1042 в следующем порядке:</w:t>
      </w:r>
    </w:p>
    <w:p w14:paraId="6F33D19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31FCD5B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B9EAB8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12878F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8B6A5A1" w14:textId="6FC205B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Ответственность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01FCE6E9" w14:textId="2716EEB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.3.1. В случае просрочки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а также в иных случаях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обязательств, предусмотренных настоящим Контрактом, Заказчик направляет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Поставщику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требование об уплате неустоек (штрафов, пеней).</w:t>
      </w:r>
    </w:p>
    <w:p w14:paraId="5E332ED1" w14:textId="5506ECF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bookmarkStart w:id="4" w:name="_Hlk6668130"/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4"/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3DD9662" w14:textId="4E3D733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26DF0D4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560D81A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5F33151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45BC189F" w14:textId="2D1A9CF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5C0977B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724337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17AE1E5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0DCE58C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02FAE98" w14:textId="46B02AB5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.4. Применение неустойки (штрафа, пени) не освобождает Стороны от исполнения обязательств по Контракту.</w:t>
      </w:r>
    </w:p>
    <w:p w14:paraId="0049C5D4" w14:textId="0AB2EB2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.5. В случае просрочки со стороны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3F8257CD" w14:textId="5CF76829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Вред, причиненный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(десяти)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календарных дней с момента предъявления претензии. </w:t>
      </w:r>
    </w:p>
    <w:p w14:paraId="712A533E" w14:textId="42F75E58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Общая сумма начисленной неустойки (штрафов, пени) за неисполнение или ненадлежащее исполнение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7FC8606A" w14:textId="0BDAEF34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527BC1E" w14:textId="79CEFB43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а также риск причинения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убытков имуществу Заказчика и третьих лиц. </w:t>
      </w:r>
    </w:p>
    <w:p w14:paraId="20689D3F" w14:textId="61637E0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за выполнение обязательств по оплате выполняемых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работ. Заказчик не несет перед привлекаемыми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Поставщиком 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ответственности за неполную или несвоевременную оплату выполненных ими работ, а также по иным требованиям, предъявленным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6865454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4F092A8C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75 723,60 руб. (семьдесят пять тысяч семьсот двадцать три рубля 60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>действия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24E2A79" w14:textId="2EA97A9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9.4. Если какое-либо из обстоятельств непреодолимой силы непосредственно повлияло на исполнение обязательств по настоящему Контракту, срок исполнения обязательств отодвигается соразмерно времени действия соответствующих обстоятельств, но не более чем на 1 (один) календарный месяц.</w:t>
      </w:r>
    </w:p>
    <w:p w14:paraId="3FABC5F9" w14:textId="78CA5CD5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9.5.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56B0C797" w14:textId="77777777" w:rsidR="00AF240F" w:rsidRPr="00EB6F20" w:rsidRDefault="00AF240F" w:rsidP="009712BC"/>
    <w:p w14:paraId="56E5CE4F" w14:textId="77777777" w:rsidR="00AF240F" w:rsidRPr="00EB6F20" w:rsidRDefault="00AF240F" w:rsidP="009712BC"/>
    <w:p w14:paraId="4928A077" w14:textId="77777777" w:rsidR="00AF240F" w:rsidRPr="00EB6F20" w:rsidRDefault="00AF240F" w:rsidP="009712BC"/>
    <w:p w14:paraId="36A0C10F" w14:textId="77777777" w:rsidR="00AF240F" w:rsidRPr="00EB6F20" w:rsidRDefault="00AF240F" w:rsidP="009712BC"/>
    <w:p w14:paraId="4453638C" w14:textId="77777777" w:rsidR="00077904" w:rsidRPr="00EB6F20" w:rsidRDefault="00077904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_GoBack"/>
      <w:bookmarkEnd w:id="11"/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3C62A" w14:textId="77777777" w:rsidR="00A75E94" w:rsidRDefault="00A75E94">
      <w:pPr>
        <w:spacing w:after="0" w:line="240" w:lineRule="auto"/>
      </w:pPr>
      <w:r>
        <w:separator/>
      </w:r>
    </w:p>
  </w:endnote>
  <w:endnote w:type="continuationSeparator" w:id="0">
    <w:p w14:paraId="05832D27" w14:textId="77777777" w:rsidR="00A75E94" w:rsidRDefault="00A7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7A4B2" w14:textId="77777777" w:rsidR="00A75E94" w:rsidRDefault="00A75E94">
      <w:pPr>
        <w:spacing w:after="0" w:line="240" w:lineRule="auto"/>
      </w:pPr>
      <w:r>
        <w:separator/>
      </w:r>
    </w:p>
  </w:footnote>
  <w:footnote w:type="continuationSeparator" w:id="0">
    <w:p w14:paraId="27C04270" w14:textId="77777777" w:rsidR="00A75E94" w:rsidRDefault="00A7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74C0"/>
    <w:rsid w:val="0002015C"/>
    <w:rsid w:val="000336A6"/>
    <w:rsid w:val="00053273"/>
    <w:rsid w:val="00061437"/>
    <w:rsid w:val="00077904"/>
    <w:rsid w:val="00082E27"/>
    <w:rsid w:val="0009101E"/>
    <w:rsid w:val="00097B4D"/>
    <w:rsid w:val="000D4C72"/>
    <w:rsid w:val="000E1FBF"/>
    <w:rsid w:val="000F0B32"/>
    <w:rsid w:val="00140CEA"/>
    <w:rsid w:val="00144ADB"/>
    <w:rsid w:val="001949B0"/>
    <w:rsid w:val="001E1B4E"/>
    <w:rsid w:val="00224E56"/>
    <w:rsid w:val="002333E9"/>
    <w:rsid w:val="002606F1"/>
    <w:rsid w:val="00284FE7"/>
    <w:rsid w:val="002B523A"/>
    <w:rsid w:val="002D4F32"/>
    <w:rsid w:val="002E3A99"/>
    <w:rsid w:val="002E4911"/>
    <w:rsid w:val="00365A50"/>
    <w:rsid w:val="0038747A"/>
    <w:rsid w:val="003A4FF8"/>
    <w:rsid w:val="0041640C"/>
    <w:rsid w:val="00420BBA"/>
    <w:rsid w:val="0043495B"/>
    <w:rsid w:val="004440D0"/>
    <w:rsid w:val="00457531"/>
    <w:rsid w:val="004B1060"/>
    <w:rsid w:val="004F3D1D"/>
    <w:rsid w:val="004F68F8"/>
    <w:rsid w:val="00521A75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439C"/>
    <w:rsid w:val="006F5A62"/>
    <w:rsid w:val="0073227E"/>
    <w:rsid w:val="00740177"/>
    <w:rsid w:val="00764ECA"/>
    <w:rsid w:val="00775CA7"/>
    <w:rsid w:val="007A5583"/>
    <w:rsid w:val="007D5CC8"/>
    <w:rsid w:val="008143CC"/>
    <w:rsid w:val="008A55B7"/>
    <w:rsid w:val="008A5FBD"/>
    <w:rsid w:val="009417FA"/>
    <w:rsid w:val="009712BC"/>
    <w:rsid w:val="00986A31"/>
    <w:rsid w:val="00991A77"/>
    <w:rsid w:val="00994761"/>
    <w:rsid w:val="009E119C"/>
    <w:rsid w:val="009F163B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C25163"/>
    <w:rsid w:val="00C677FE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B0B2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chartTrackingRefBased/>
  <w15:docId w15:val="{2634FC10-E0A7-43BC-8C8D-8A37BD2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28</cp:revision>
  <cp:lastPrinted>2019-04-29T12:22:00Z</cp:lastPrinted>
  <dcterms:created xsi:type="dcterms:W3CDTF">2019-04-23T12:13:00Z</dcterms:created>
  <dcterms:modified xsi:type="dcterms:W3CDTF">2019-05-06T11:13:00Z</dcterms:modified>
</cp:coreProperties>
</file>