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10704"/>
        <w:gridCol w:w="1500"/>
        <w:gridCol w:w="1500"/>
      </w:tblGrid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Стройка:</w:t>
            </w:r>
          </w:p>
        </w:tc>
        <w:tc>
          <w:tcPr>
            <w:tcW w:w="137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Работы по расширению проемов ворот в корпусе лаборатории механических испытаний НИЦ ЦПИ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Объект:</w:t>
            </w:r>
          </w:p>
        </w:tc>
        <w:tc>
          <w:tcPr>
            <w:tcW w:w="137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Работы по расширению проемов ворот в корпусе лаборатории механических испытаний НИЦ ЦПИ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ЛОКАЛЬНАЯ СМЕТА № 02-01-01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(Локальный сметный расчет)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Текущий ремонт помещений ЦПИ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Сметная стоимость: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821.549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тыс. руб.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монтажных работ: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77.376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тыс. руб.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Hормативная трудоемкость: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0.558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тыс.чел.ч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Сметная заработная плата: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95.305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тыс. руб.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Составлена в текущих ценах на 2020-1 квартал по НБ: "ТСНБ-2001 Республики Мордовия (эталон) с доп. и изм. 3 (приказ Минстроя России № 140/пр)".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Республика Мордовия. Текущие цены для ТСНБ-2001 в редакции 2014 г. за 1 квартал 2020 г.</w:t>
            </w:r>
          </w:p>
        </w:tc>
      </w:tr>
    </w:tbl>
    <w:p w:rsidR="00F96593" w:rsidRDefault="00F9659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587"/>
        <w:gridCol w:w="7600"/>
        <w:gridCol w:w="963"/>
        <w:gridCol w:w="1020"/>
        <w:gridCol w:w="1020"/>
        <w:gridCol w:w="1417"/>
        <w:gridCol w:w="1417"/>
      </w:tblGrid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 поз.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Шифр, номер норматива, код ресурса</w:t>
            </w:r>
          </w:p>
        </w:tc>
        <w:tc>
          <w:tcPr>
            <w:tcW w:w="7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Наименование работ и затрат, характеристика оборудования, масса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Единица измерения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Количество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Сметная стоимость в текущих ценах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Кол-во механиза-торов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единицу измерения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 проектным данным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единицу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</w:t>
            </w:r>
          </w:p>
        </w:tc>
      </w:tr>
    </w:tbl>
    <w:p w:rsidR="00F96593" w:rsidRDefault="00F96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587"/>
        <w:gridCol w:w="7600"/>
        <w:gridCol w:w="963"/>
        <w:gridCol w:w="1020"/>
        <w:gridCol w:w="1020"/>
        <w:gridCol w:w="1417"/>
        <w:gridCol w:w="1417"/>
      </w:tblGrid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1.  ДЕМОНТАЖНЫЕ РАБОТЫ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Е09-04-006-04 </w:t>
            </w:r>
          </w:p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(Приказ № 140/пр от 27.02.2015)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Демонтаж сэндвич панелей Прил.9.3 п.5 Кзтр=0,7 Кэм=0,7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0.432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36 986.73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15 978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Начисления: Н3= 0.7, Н4= 0.7, Н5= 0.7, Н48= 0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З1-1038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Рабочий строитель среднего разряда 3,8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119.168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51.480576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169.280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8 715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З1000-0001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24.206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10.456992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216.826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2 267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Х02-1141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Краны на автомобильном ходу при работе на других видах строительства 10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0.994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0.429408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640.17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275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232.96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100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Х02-1246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Краны на гусеничном ходу при работе на других видах строительства 50-63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11.606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5.013792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1 268.16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6 358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(2)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432.27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2 167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Х03-0203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Домкраты гидравлические грузоподъемностью 63-100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0.066528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Х04-0504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Аппарат для газовой сварки и резки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8.309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3.589488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Х04-1000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Преобразователи сварочные с номинальным сварочным током 315-500 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3.892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1.681344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102.83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173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Х04-1400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Электрические печи для сушки сварочных материалов с регулированием температуры в пределах от 80 °С до 500 °С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0.081648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62.25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1. 9.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Х40-0001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1.092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0.471744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935.00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441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199.31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94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7 578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6 370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29 925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Е63-10-1 </w:t>
            </w:r>
          </w:p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(Приказ № 140/пр от 27.02.2015)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Разборка облицовки из гипсокартонных листов стен и перегородок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м2 облицовки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0.864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1 202.55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1 039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З1-1031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Рабочий строитель среднего разряда 3,1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6.31584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155.560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З1000-0001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0.1728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232.960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40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Х03-0954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Подъемники грузоподъемностью до 500 кг одномачтовые, высота подъема 45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0.1728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327.05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57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232.96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40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664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409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2 112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Е26-01-036-02 </w:t>
            </w:r>
          </w:p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(Приказ № 140/пр от 27.02.2015)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Демонтаж утеплителя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м2 поверхности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0.432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1 713.42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740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Начисления: Н3= 0.8, Н4= 0.8, Н5= 0.8, Н48= 0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З1-1026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Рабочий строитель среднего разряда 2,6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11.168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4.824576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148.320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716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З1000-0001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0.010368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232.960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Х02-0128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Краны башенные при работе на других видах строительства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0.010368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574.37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232.96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3. 4.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Х13-4041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Шуруповерт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0.20736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Х40-0001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0.01728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935.00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199.31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553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1 638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Е09-03-050-01 </w:t>
            </w:r>
          </w:p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(Приказ № 140/пр от 27.02.2015)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Демонтаж профиля направляющего ПН-150-1,0  и стойки металлической 15х150мм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 плинтуса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1 586.45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476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27+3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Начисления: Н3= 0.7, Н4= 0.7, Н5= 0.7, Н48= 0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З1-1037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Рабочий строитель среднего разряда 3,7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2.688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167.340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450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Х33-0206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Дрели электрические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1.953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Х40-0001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935.00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199.31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1 048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Е09-03-014-01 </w:t>
            </w:r>
          </w:p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(Приказ № 140/пр от 27.02.2015)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Демонтаж мет.вертикальных связей (ВС-2)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т конструкций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9 958.96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697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Начисления: Н3= 0.7, Н4= 0.7, Н5= 0.7, Н48= 0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З1-1032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Рабочий строитель среднего разряда 3,2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44.296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3.10072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157.500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488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5. 2.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З1000-0001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2.674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0.18718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233.807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44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Х02-0403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Краны козловые при работе на монтаже технологического оборудования 32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0.07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620.03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265.31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Х02-1141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Краны на автомобильном ходу при работе на других видах строительства 10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0.00588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640.17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232.96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Х02-1244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Краны на гусеничном ходу при работе на других видах строительства 25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2.52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0.1764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1 091.47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193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232.96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Х04-0504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Аппарат для газовой сварки и резки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0.07154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Х04-1000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Преобразователи сварочные с номинальным сварочным током 315-500 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102.83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5. 8.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Х40-0001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0.133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0.00931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935.00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199.31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367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309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1 373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Е46-04-012-03 </w:t>
            </w:r>
          </w:p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(Приказ № 140/пр от 27.02.2015)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Разборка  заполнений проемов дверных и воротных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17 660.66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1 254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2.1+5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З1-1024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Рабочий строитель среднего разряда 2,4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103.91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7.37761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145.600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1 074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6. 2.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З1000-0001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7.74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0.54954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232.960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128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Х03-0954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Подъемники грузоподъемностью до 500 кг одномачтовые, высота подъема 45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7.74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0.54954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327.05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180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232.96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128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1 010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577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2 841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Е67-4-5 </w:t>
            </w:r>
          </w:p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(Приказ № 140/пр от 27.02.2015)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Демонтаж прожекторных светильников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2 607.69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78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З1-1023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Рабочий строитель среднего разряда 2,3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0.5367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144.300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7. 2.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З1000-0001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0.0024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232.960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Х03-0954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Подъемники грузоподъемностью до 500 кг одномачтовые, высота подъема 45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327.05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232.96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Е65-31-1 </w:t>
            </w:r>
          </w:p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(Приказ № 140/пр от 27.02.2015)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Демонтаж внутреннего блока кондиционеров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87 676.76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877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З1-1030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Рабочий строитель среднего разряда 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567.7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5.677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154.010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874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8. 2.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З1000-0001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0.0075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232.960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Х03-0954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Подъемники грузоподъемностью до 500 кг одномачтовые, высота подъема 45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327.05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232.96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350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1 779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Е65-30-1 </w:t>
            </w:r>
          </w:p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(Приказ № 140/пр от 27.02.2015)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Разборка воздуховодов из листовой стали толщиной до 0,9 мм диаметром/периметром до 165 мм /540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м2 поверхности воздуховодов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0.142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7 606.97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1 080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З1-1030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Рабочий строитель среднего разряда 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6.7876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154.010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1 045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9. 2.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З1000-0001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0.1065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232.960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Х03-0954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Подъемники грузоподъемностью до 500 кг одномачтовые, высота подъема 45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0.1065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327.05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232.96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674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428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2 182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Ц08-02-397-01 </w:t>
            </w:r>
          </w:p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(Приказ № 140/пр от 27.02.2015)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Демонтаж профиля перфорированного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1 563.94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375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12+12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Начисления: Н3= 0.7, Н4= 0.7, Н5= 0.7, Н17= 2, Н48= 0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З1-2038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Рабочий монтажник среднего разряда 3,8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5.992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1.43808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169.280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243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10. 2.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З1000-0001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1.519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0.36456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176.164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64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Х02-1102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0.07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691.42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232.96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Х03-0902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Подъемники гидравлические высотой подъема 10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1.449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0.34776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253.06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88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173.42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60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Х04-0502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Установки для сварки ручной дуговой (постоянного тока)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1.351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0.32424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Х33-1451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Перфораторы электрические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0.29736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10. 7.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Х40-0001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0.07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935.00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199.31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249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160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783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Ц08-02-363-01 </w:t>
            </w:r>
          </w:p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(Приказ № 140/пр от 27.02.2015)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Демонтаж кронштейнов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935.04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13 091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Начисления: Н3= 0.7, Н4= 0.7, Н5= 0.7, Н17= 2, Н48= 0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З1-2041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Рабочий монтажник среднего разряда 4,1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1.911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26.754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175.750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4 702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11. 2.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З1000-0001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0.756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10.584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232.960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2 466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Х02-1102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691.42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136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232.96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46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Х03-1050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Вышка телескопическая 25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0.742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10.388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776.84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8 070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232.96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2 420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Х40-0001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935.00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183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199.31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39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5 806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3 727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22 624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ИТОГО  ПО  РАЗДЕЛУ 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35 685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МОНТАЖНЫХ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13 544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(%=72 - по стр. 7; %=81 - по стр. 10, 11)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6 111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(%=52 - по стр. 7, 10, 11)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3 928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МОНТАЖНЫХ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23 583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3 033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(%=65 - по стр. 2; %=77 - по стр. 3; %=84 - по стр. 6)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2 227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(%=40 - по стр. 2; %=48 - по стр. 3, 6)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1 330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6 590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МЕТАЛЛОМОНТАЖНЫХ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17 151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(%=69 - по стр. 1, 4, 5)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8 255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(%=58 - по стр. 1, 4, 5)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6 939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МЕТАЛЛОМОНТАЖНЫХ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32 345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САНТЕХНИЧЕСКИХ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1 957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(%=63 - по стр. 8, 9)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1 226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(%=40 - по стр. 8, 9)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778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САНТЕХНИЧЕСКИХ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3 961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ВСЕГО  ПО  РАЗДЕЛУ 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66 479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17 819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12 975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Оплата основных рабочих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19 366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Оплата механизаторов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5 039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Сметная заработная плата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24 405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Трудозатраты осн. рабочих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116.9807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Трудозатраты механизаторов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22.44184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Нормативная трудоемкость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139.42254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 w:rsidP="00BF5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Непредвиденные работы и затраты </w:t>
            </w:r>
            <w:r w:rsidR="00BF5517"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,0 %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1 330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с непредвиденными работами и затратами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67 809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 w:rsidP="00BF55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НДС </w:t>
            </w:r>
            <w:r w:rsidR="00BF5517">
              <w:rPr>
                <w:rFonts w:ascii="Verdana" w:hAnsi="Verdana" w:cs="Verdana"/>
                <w:b/>
                <w:bCs/>
                <w:sz w:val="16"/>
                <w:szCs w:val="16"/>
              </w:rPr>
              <w:t>20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13 562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 НДС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81 371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2.  МОНТАЖНЫЕ РАБОТЫ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Ц38-01-003-03 </w:t>
            </w:r>
          </w:p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(Приказ № 140/пр от 27.02.2015)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Решетчатые конструкции (стойки, опоры, фермы и пр.), сборка с помощью лебедок электрических (с установкой и снятием их в процессе работы)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т конструкций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0.411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25 016.40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10 282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Начисления: Н17= 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З1-2040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Рабочий монтажник среднего разряда 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47.676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173.160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8 256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12. 2.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З1000-0001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1.34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0.55074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195.636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108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Х02-1102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0.2055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691.42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232.96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48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12. 4.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Х03-0405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Лебедки электрические тяговым усилием до 49,05 кН (5 т)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3.50172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21.34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Х04-0502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Установки для сварки ручной дуговой (постоянного тока)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12.0423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543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Х04-0504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Аппарат для газовой сварки и резки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Х33-0206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Дрели электрические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0.1233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Х33-0301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шлифовальные электрические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0.4521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12. 9.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Х35-0481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Пресс-ножницы комбинированные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0.34524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189.81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66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173.42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60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12. 10.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Х40-0002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 до 8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0.2055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1 025.57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211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199.31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12. 11.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С101-0324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Кислород технический газообразный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1.0686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12. 12.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С101-1521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Электроды диаметром 5 мм Э42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0.0088365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84 557.20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747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12. 13.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С101-2278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Пропан-бутан, смесь техническая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0.2055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21.44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4 684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2 676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17 642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Е09-03-014-01 </w:t>
            </w:r>
          </w:p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(Приказ № 140/пр от 27.02.2015)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Монтаж фермы Ф-1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т конструкций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0.30121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21 106.58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6 358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Начисления: Н3= 1.4375, Н4= 1.4375, Н5= 1.3225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З1-1032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Рабочий строитель среднего разряда 3,2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83.6878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25.207602238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157.500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3 970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13. 2.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З1000-0001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5.49125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1.6540194125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233.807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387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Х02-0403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Краны козловые при работе на монтаже технологического оборудования 32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0.14375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0.0432989375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620.03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27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265.31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Х02-1141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Краны на автомобильном ходу при работе на других видах строительства 10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0.1725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0.051958725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640.17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33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232.96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Х02-1244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Краны на гусеничном ходу при работе на других видах строительства 25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5.175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1.55876175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1 091.47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1 701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232.96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363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Х04-0504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Аппарат для газовой сварки и резки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2.09875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0.6321644875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Х04-1000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Преобразователи сварочные с номинальным сварочным током 315-500 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0.14375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0.0432989375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102.83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13. 8.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Х40-0001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0.273125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0.0822679813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935.00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77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199.31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16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13. 9.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С101-0309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Канаты пеньковые пропитанные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0.000030121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66 196.45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13. 10.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С101-0324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Кислород технический газообразный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0.361452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13. 11.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С101-0797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Проволока горячекатаная в мотках, диаметром 6,3-6,5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0.0000090363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33 313.61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13. 12.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С101-1019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Швеллеры № 40 из стали марки Ст0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0.0005843474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96 770.38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57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13. 13.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С101-1513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Электроды диаметром 4 мм Э42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0.0001325324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84 557.20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13. 14.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С101-1714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Болты с гайками и шайбами строительные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0.00632541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66 827.30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423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13. 15.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С101-1805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Гвозди строительные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0.0000030121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50 018.86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13. 16.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С101-2278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Пропан-бутан, смесь техническая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0.1084356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21.44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13. 17.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С101-2467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Растворитель марки Р-4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0.000180726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50 796.61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13. 18.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С102-0023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Бруски обрезные хвойных пород длиной 4-6,5 м, шириной 75-150 мм, толщиной 40-75 мм, I сорта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0.0003102463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10 266.28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13. 19.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С113-0021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Грунтовка ГФ-021 красно-коричневая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0.0000933751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78 061.74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13. 20.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С201-0756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Отдельные конструктивные элементы зданий и сооружений с преобладанием горячекатаных профилей, средняя масса сборочной единицы от 0,1 до 0,5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0.000060242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93 005.12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13. 21.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С508-0097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Канат двойной свивки типа ТК, конструкции 6х19(1+6+12)+1 о.с., оцинкованный из проволок марки В, маркировочная группа 1770 н/мм2, диаметром 5,5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0.005632627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176.64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3 006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2 527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11 891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Е09-03-013-01 </w:t>
            </w:r>
          </w:p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(Приказ № 140/пр от 27.02.2015)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Монтаж вертикальных связей (ВС-3)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т конструкций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16 942.83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1 864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Начисления: Н3= 1.4375, Н4= 1.4375, Н5= 1.3225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З1-1032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Рабочий строитель среднего разряда 3,2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74.205475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8.16260225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157.500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1 286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14. 2.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З1000-0001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3.521875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0.38740625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234.280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91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Х02-0403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Краны козловые при работе на монтаже технологического оборудования 32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0.14375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0.0158125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620.03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265.31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Х02-1141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Краны на автомобильном ходу при работе на других видах строительства 10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0.186875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0.02055625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640.17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232.96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Х02-1244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Краны на гусеничном ходу при работе на других видах строительства 25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3.19125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0.3510375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1 091.47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383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232.96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82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Х04-0504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Аппарат для газовой сварки и резки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0.1771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Х04-1000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Преобразователи сварочные с номинальным сварочным током 315-500 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0.100625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0.01106875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102.83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14. 8.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Х40-0001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0.273125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0.03004375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935.00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28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199.31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6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14. 9.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С101-0309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Канаты пеньковые пропитанные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66 196.45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14. 10.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С101-0324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Кислород технический газообразный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14. 11.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С101-0797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Проволока горячекатаная в мотках, диаметром 6,3-6,5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0.0000033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33 313.61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14. 12.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С101-1019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Швеллеры № 40 из стали марки Ст0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0.0002134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96 770.38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14. 13.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С101-1513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Электроды диаметром 4 мм Э42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0.000033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84 557.20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14. 14.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С101-1714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Болты с гайками и шайбами строительные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66 827.30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103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14. 15.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С101-1805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Гвозди строительные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0.0000011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50 018.86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14. 16.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С101-2278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Пропан-бутан, смесь техническая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21.44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14. 17.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С101-2467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Растворитель марки Р-4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0.000066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50 796.61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14. 18.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С102-0023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Бруски обрезные хвойных пород длиной 4-6,5 м, шириной 75-150 мм, толщиной 40-75 мм, I сорта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0.0001133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10 266.28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14. 19.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С113-0021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Грунтовка ГФ-021 красно-коричневая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0.0000341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78 061.74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14. 20.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С201-0756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Отдельные конструктивные элементы зданий и сооружений с преобладанием горячекатаных профилей, средняя масса сборочной единицы от 0,1 до 0,5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93 005.12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14. 21.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С508-0097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Канат двойной свивки типа ТК, конструкции 6х19(1+6+12)+1 о.с., оцинкованный из проволок марки В, маркировочная группа 1770 н/мм2, диаметром 5,5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0.002057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176.64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950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799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3 613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С201-0763 </w:t>
            </w:r>
          </w:p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(Приказ № 140/пр от 27.02.2015)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Отдельные конструктивные элементы зданий и сооружений с преобладанием гнутосварных профилей и круглых труб, средняя масса сборочной единицы до 0,1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0.424152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85 297.60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36 179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0.411*1.032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Е09-04-006-04 </w:t>
            </w:r>
          </w:p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(Приказ № 140/пр от 27.02.2015)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Монтаж ограждающих конструкций стен из многослойных панелей заводской готовности при высоте здания до 50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0.237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101 515.45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24 059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Начисления: Н3= 1.4375, Н4= 1.4375, Н5= 1.3225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З1-1038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Рабочий строитель среднего разряда 3,8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225.1424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53.3587488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169.280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9 033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16. 2.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З1000-0001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49.70875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11.78097375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216.826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2 554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Х02-1141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Краны на автомобильном ходу при работе на других видах строительства 10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2.04125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0.48377625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640.17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310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232.96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113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Х02-1246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Краны на гусеничном ходу при работе на других видах строительства 50-63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23.83375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5.64859875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1 268.16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7 163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(2)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432.27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2 442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Х03-0203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Домкраты гидравлические грузоподъемностью 63-100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0.31625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0.07495125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Х04-0504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Аппарат для газовой сварки и резки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17.063125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4.043960625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Х04-1000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Преобразователи сварочные с номинальным сварочным током 315-500 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7.9925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1.8942225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102.83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Х04-1400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Электрические печи для сушки сварочных материалов с регулированием температуры в пределах от 80 °С до 500 °С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0.388125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0.091985625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62.25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16. 9.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Х40-0001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2.2425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0.5314725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935.00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497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199.31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106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16. 10.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С101-0309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Канаты пеньковые пропитанные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0.00012798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66 196.45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16. 11.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С101-0324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Кислород технический газообразный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0.70626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16. 12.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С101-0797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Проволока горячекатаная в мотках, диаметром 6,3-6,5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0.00003081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33 313.61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16. 13.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С101-1019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Швеллеры № 40 из стали марки Ст0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0.0024648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96 770.38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239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16. 14.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С101-1513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Электроды диаметром 4 мм Э42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0.0007347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84 557.20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16. 15.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С101-1714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Болты с гайками и шайбами строительные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0.0029862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66 827.30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200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16. 16.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С101-1805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Гвозди строительные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0.00001185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50 018.86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16. 17.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С101-2278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Пропан-бутан, смесь техническая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0.74892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21.44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16. 18.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С101-2467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Растворитель марки Р-4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0.0000711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50 796.61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16. 19.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С102-0023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Бруски обрезные хвойных пород длиной 4-6,5 м, шириной 75-150 мм, толщиной 40-75 мм, I сорта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0.001185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10 266.28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16. 20.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С113-0021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Грунтовка ГФ-021 красно-коричневая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0.00039105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78 061.74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16. 21.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С201-0756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Отдельные конструктивные элементы зданий и сооружений с преобладанием горячекатаных профилей, средняя масса сборочной единицы от 0,1 до 0,5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0.004029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93 005.12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16. 22.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С508-0097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Канат двойной свивки типа ТК, конструкции 6х19(1+6+12)+1 о.с., оцинкованный из проволок марки В, маркировочная группа 1770 н/мм2, диаметром 5,5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0.013035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176.64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16. 23.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с201-0382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Конструкции стальные нащельников и деталей обрамления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0.064701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90 453.40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5 852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7 995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6 720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38 774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Е10-05-003-01 </w:t>
            </w:r>
          </w:p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(Приказ № 140/пр от 27.02.2015)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Устройство перегородок из гипсокартонных листов (ГКЛ) по системе &lt;КНАУФ&gt; с одинарным металлическим каркасом и трехслойной обшивкой с обеих сторон (С 113) глухих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м2 перегородок (за вычетом проемов)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0.474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48 411.34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22 947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Начисления: Н3= 1.4375, Н4= 1.4375, Н5= 1.3225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З1-1035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Рабочий строитель среднего разряда 3,5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227.47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107.82078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163.460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17 624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Х13-4041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Шуруповерт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7.90625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3.7475625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17. 3.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Х33-0901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Ножницы электрические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0.14375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0.0681375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119.27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17. 4.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Х33-1451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Перфораторы электрические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0.38157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С101-2430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Грунтовка &lt;Тифенгрунд&gt;, КНАУФ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390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С101-2437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Шпаклевка &lt;Унифлот&gt;, КНАУФ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14.694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795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С101-2438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Шпаклевка &lt;Фугенфюллер&gt;, КНАУФ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105.228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1 528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С101-2474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Лента бумажная для повышения трещиностойкости стыков ГКЛ и ГВЛ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72.048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17. 9.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С101-2480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Лента разделительная для сопряжения потолка из ЛГК со стеной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83.898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17. 10.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С101-2485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Лента эластичная самоклеящаяся для профилей направляющих &lt;Дихтунгсбанд&gt; 50/30000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59.724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259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17. 11.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С101-2583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Шуруп самонарезающий (TN) 3,5/25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641.322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224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17. 12.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С101-2584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Шуруп самонарезающий (TN) 3,5/35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837.558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17. 13.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С101-2585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Шуруп самонарезающий (TN) 3,5/55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1674.642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821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17. 14.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С101-2589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Дюбель-гвоздь 6/39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80.106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15 862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7 578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46 387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Е26-01-036-02 </w:t>
            </w:r>
          </w:p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(Приказ № 140/пр от 27.02.2015)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Изоляция изделиями из волокнистых и зернистых материалов с креплением на клее и дюбелями холодных поверхностей внутренних стен и перегородок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м2 поверхности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0.237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5 033.69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1 193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Начисления: Н3= 1.4375, Н4= 1.4375, Н5= 1.3225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З1-1026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Рабочий строитель среднего разряда 2,6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18.4621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4.3755177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148.320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649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18. 2.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З1000-0001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0.043125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0.010220625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232.960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Х02-0128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Краны башенные при работе на других видах строительства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0.043125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0.010220625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574.37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232.96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18. 4.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Х13-4041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Шуруповерт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0.8625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0.2044125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Х40-0001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0.071875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0.017034375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935.00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199.31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С113-8076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Клей для приклеивания минеральной ваты типа "BOLIX ZW"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1.659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С411-0001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0.00474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с101-2797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Дюбель распорный с металлическим стержнем 10х150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50.90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483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2 007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Е15-02-024-03 </w:t>
            </w:r>
          </w:p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(Приказ № 140/пр от 27.02.2015)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Облицовка гипсовыми и гипсоволокнистыми листами откосов при отделке под окраску(3 слоя)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м2 отделываемой поверхности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49 432.34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5 932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4*3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Начисления: Н3= 1.4375, Н4= 1.4375, Н5= 1.3225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З1-1032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Рабочий строитель среднего разряда 3,2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229.1628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27.499536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157.500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4 331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19. 2.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З1000-0001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3.2775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0.3933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181.515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71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Х03-0954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Подъемники грузоподъемностью до 500 кг одномачтовые, высота подъема 45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0.445625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0.053475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327.05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232.96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Х11-0901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Растворосмесители передвижные 65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2.831875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0.339825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186.12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63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173.42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59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Х40-0001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0.71875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0.08625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935.00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199.31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17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С101-0162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Гвозди отделочные круглые 1,6x25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81 754.24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С101-0622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Миткаль &lt;Т-2&gt; суровый (суровье)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0.2052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130.41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С101-1839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Клей казеиновый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0.000576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137 717.52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79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19. 9.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С101-2509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Листы гипсокартонные ГКЛ 12,5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88.09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1 110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19. 10.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С402-0086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Раствор готовый отделочный тяжелый, известковый 1:2,5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2 533.87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19. 11.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С405-0219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Гипсовые вяжущие, марка Г3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3 308.86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3 522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1 629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11 082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Е11-01-015-01 </w:t>
            </w:r>
          </w:p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(Приказ № 140/пр от 27.02.2015)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Устройство покрытий бетонных толщиной 30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м2 покрытия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22 359.47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335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Начисления: Н3= 1.4375, Н4= 1.4375, Н5= 1.3225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З1-1022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Рабочий строитель среднего разряда 2,2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53.468675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0.802030125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143.010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20. 2.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З1000-0001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4.0825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0.0612375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190.821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Х03-0101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Автопогрузчики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1.725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0.025875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569.64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173.42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Х03-0954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Подъемники грузоподъемностью до 500 кг одномачтовые, высота подъема 45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1.193125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0.017896875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327.05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232.96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Х05-0101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Компрессоры передвижные с двигателем внутреннего сгорания давлением до 686 кПа (7 ат), производительность  до 5 м3/мин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1.164375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0.017465625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512.55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173.42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Х11-1301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Вибратор поверхностный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5.6925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0.0853875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С401-0086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Бетон тяжелый, крупность заполнителя 10 мм, класс В15 (М200)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4 135.22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190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С411-0001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119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519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Е11-01-015-02 </w:t>
            </w:r>
          </w:p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(Приказ № 140/пр от 27.02.2015)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Устройство покрытий на каждые 5 мм изменения толщины покрытия добавлять или исключать к расценке 11-01-015-01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м2 покрытия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2 426.72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510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1.5*14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Начисления: Н3= 1.4375, Н4= 1.4375, Н5= 1.3225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З1-1022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Рабочий строитель среднего разряда 2,2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1.573775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0.33049275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143.010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З1000-0001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0.273125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0.05735625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232.960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13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Х03-0954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Подъемники грузоподъемностью до 500 кг одномачтовые, высота подъема 45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0.273125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0.05735625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327.05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232.96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13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21. 4.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Х11-1301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Вибратор поверхностный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1.164375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0.24451875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С401-0086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Бетон тяжелый, крупность заполнителя 10 мм, класс В15 (М200)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0.1071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4 135.22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443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597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Е15-04-007-07 </w:t>
            </w:r>
          </w:p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(Приказ № 140/пр от 27.02.2015)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Окраска водно-дисперсионными акриловыми составами высококачественная по сборным конструкциям стен, подготовленным под окраску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м2 окрашиваемой поверхности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14 642.35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7 760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Начисления: Н3= 1.4375, Н4= 1.4375, Н5= 1.3225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З1-1032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Рабочий строитель среднего разряда 3,2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64.2735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34.064955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157.500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5 365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22. 2.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З1000-0001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0.02875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0.0152375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199.310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Х03-0952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Подъемники грузоподъемностью до 500 кг одномачтовые, высота подъема 25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0.02875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0.0152375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271.42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199.31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Х40-0001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0.186875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0.09904375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935.00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93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199.31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20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С101-1596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Шкурка шлифовальная двухслойная с зернистостью 40-25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0.4664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105.40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С101-1757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Ветошь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0.1908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С101-3512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Краска акриловая ВД-АК 2180, ВГТ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63 214.70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1 005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С101-3585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Шпатлевка водно-дисперсионная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0.01802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48 475.00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874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22. 9.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С101-4163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Грунтовка акриловая НОРТЕКС-ГРУНТ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34.66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367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4 294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1 986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14 041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Ц08-03-594-03 </w:t>
            </w:r>
          </w:p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(Приказ № 140/пр от 27.02.2015)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Светильник отдельно устанавливаемый на штырях с количеством ламп в светильнике до 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25 351.52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761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Начисления: Н17= 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З1-2042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Рабочий монтажник среднего разряда 4,2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135.2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4.056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178.470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724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З1000-0001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232.960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Х02-1102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691.42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232.96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Х40-0001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935.00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199.31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С405-0219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Гипсовые вяжущие, марка Г3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0.00315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0.0000945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3 308.86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С507-0701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Трубка полихлорвиниловая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86.23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588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378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1 727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Е20-06-018-03 </w:t>
            </w:r>
          </w:p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(Приказ № 140/пр от 27.02.2015)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Установка сплит-систем с внутренним блоком настенного типа мощностью до 5 кВт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сплит-система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1 479.19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1 479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Начисления: Н3= 1.4375, Н4= 1.4375, Н5= 1.3225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З1-1050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Рабочий строитель среднего разряда 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5.0784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5.0784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199.310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1 012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Х13-4041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Шуруповерт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0.08625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0.08625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24. 3.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Х33-1454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Перфоратор электрический мощностью 1,5 кВт, энергией удара до 18 Дж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0.77625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0.77625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47.23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24. 4.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С101-1821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Винты самонарезающие оцинкованные, размером 4-12 мм ГОСТ 10621-80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68 500.00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С101-2202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Дюбели распорные полиэтиленовые 6х40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С301-7425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Кронштейны для крепления внешнего блока сплит-системы, рекомендуемая нагрузка до 80 кг (два кронштейна, болты, гайки, шайбы)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компл.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423.56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424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567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3 037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Е20-01-001-05 </w:t>
            </w:r>
          </w:p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(Приказ № 140/пр от 27.02.2015)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Прокладка воздуховодов из листовой, оцинкованной стали и алюминия класса Н (нормальные) толщиной 0,6 мм, диаметром до 355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м2 поверхности воздуховодов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0.142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91 684.80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13 019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Начисления: Н3= 1.4375, Н4= 1.4375, Н5= 1.3225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З1-1032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Рабочий строитель среднего разряда 3,2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203.255025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28.86221355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157.500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4 546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З1000-0001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0.618125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0.08777375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232.960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20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Х02-1141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Краны на автомобильном ходу при работе на других видах строительства 10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0.618125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0.08777375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640.17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56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232.96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20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25. 4.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Х03-0403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Лебедки электрические тяговым усилием 19,62 кН (2 т)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0.560625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0.07960875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Х04-0502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Установки для сварки ручной дуговой (постоянного тока)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2.32875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0.3306825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25. 6.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Х40-0001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0.89125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0.1265575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935.00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118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199.31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С101-0605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Мастика герметизирующая нетвердеющая &lt;Гэлан&gt;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0.00501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0.00071142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61 694.92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С101-1522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Электроды диаметром 5 мм Э42А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0.00005822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84 557.20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25. 9.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С101-1703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Прокладки резиновые (пластина техническая прессованная)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138.54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157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25. 10.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С101-1714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Болты с гайками и шайбами строительные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0.001562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66 827.30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104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25. 11.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С509-0989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Шнур асбестовый общего назначения марки ШАОН диаметром 8-10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0.00012638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237 600.00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25. 12.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с301-1775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Воздуховоды из листовой стали толщиной 0,6 мм, диаметром до 450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538.26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7 643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25. 13.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с301-1819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Крепления для воздуховодов оцинкованные (подвески СТД, подвески регулируемые СТД, тяги, хомуты, кронштейны, траверсы, ленты, шпильки, профили)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0.00284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105 217.36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299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4 475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2 557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20 051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Ц08-02-397-01 </w:t>
            </w:r>
          </w:p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(Приказ № 140/пр от 27.02.2015)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Профиль перфорированный монтажный длиной 2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4 149.48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996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12+12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Начисления: Н17= 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З1-2038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Рабочий монтажник среднего разряда 3,8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2.0544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169.280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348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26. 2.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З1000-0001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2.17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0.5208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176.164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92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Х02-1102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691.42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232.96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6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Х03-0902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Подъемники гидравлические высотой подъема 10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2.07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0.4968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253.06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126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173.42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86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Х04-0502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Установки для сварки ручной дуговой (постоянного тока)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0.4632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Х33-1451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Перфораторы электрические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0.4248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26. 7.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Х40-0001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935.00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199.31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С101-1924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Электроды диаметром 4 мм Э42А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0.5136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26. 9.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С101-1977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Болты с гайками и шайбами строительные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66.80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26. 10.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С101-3914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Дюбели распорные полипропиленовые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146.66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26. 11.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С502-0639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Муфта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26. 12.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С509-0166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Серьга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52.58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379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356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229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1 581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Ц08-02-363-01 </w:t>
            </w:r>
          </w:p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(Приказ № 140/пр от 27.02.2015)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Кронштейны специальные на опорах для светильников сварные металлические, количество рожков 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1 373.24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19 225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Начисления: Н17= 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З1-2041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Рабочий монтажник среднего разряда 4,1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38.22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175.750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6 717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27. 2.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З1000-0001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15.12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232.960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3 522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Х02-1102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Краны на автомобильном ходу при работе на монтаже технологического оборудования 10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691.42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194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232.96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65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Х03-1050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Вышка телескопическая 25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776.84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11 528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232.96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3 457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Х40-0001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935.00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262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199.31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56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С101-1977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Болты с гайками и шайбами строительные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66.80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94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С101-2143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Краска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42.37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297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8 294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5 324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32 843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С10Прайс лист.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 w:rsidP="00070DE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Ворота секционные промышленные ProTREND 5000мм*3</w:t>
            </w:r>
            <w:r w:rsidR="00070DED">
              <w:rPr>
                <w:rFonts w:ascii="Verdana" w:hAnsi="Verdana" w:cs="Verdana"/>
                <w:b/>
                <w:bCs/>
                <w:sz w:val="16"/>
                <w:szCs w:val="16"/>
              </w:rPr>
              <w:t>0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00мм, с цепным редуктор. Ком,предл. (в стоимость ворот входит : монтажные работы,демонтаж ворот)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компл.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177 583.33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177 583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С11Прайс лист.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 w:rsidP="00070DE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Ворота секционные промышленные ProTREND 6000мм*3</w:t>
            </w:r>
            <w:r w:rsidR="00070DED">
              <w:rPr>
                <w:rFonts w:ascii="Verdana" w:hAnsi="Verdana" w:cs="Verdana"/>
                <w:b/>
                <w:bCs/>
                <w:sz w:val="16"/>
                <w:szCs w:val="16"/>
              </w:rPr>
              <w:t>0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00мм, с цепным редуктор. Ком,предл. (в стоимость ворот входит : монтажные работы,демонтаж ворот)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компл.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185 166.67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185 167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ИТОГО  ПО  РАЗДЕЛУ 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515 649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МОНТАЖНЫХ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31 264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(%=56 - по стр. 12; %=81 - по стр. 23, 26, 27)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13 922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(%=32 - по стр. 12; %=52 - по стр. 23, 26, 27)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8 607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МОНТАЖНЫХ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53 793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401 427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(%=90 - по стр. 17; %=77 - по стр. 18; %=80 - по стр. 19, 22; %=94 - по стр. 20, 21)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24 355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(%=43 - по стр. 17; %=48 - по стр. 18; %=37 - по стр. 19, 22; %=51 - по стр. 20, 21)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11 601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437 383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МЕТАЛЛОМОНТАЖНЫХ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68 460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(%=69 - по стр. 13, 14, 16)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11 951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(%=58 - по стр. 13, 14, 16)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10 046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МЕТАЛЛОМОНТАЖНЫХ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90 457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САНТЕХНИЧЕСКИХ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14 498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(%=98 - по стр. 24, 25)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5 466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(%=56 - по стр. 24, 25)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3 124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САНТЕХНИЧЕСКИХ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23 088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ВСЕГО  ПО  РАЗДЕЛУ 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604 721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55 694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33 378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Оплата основных рабочих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64 023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Оплата механизаторов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6 877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Сметная заработная плата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70 900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Трудозатраты осн. рабочих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387.56928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Трудозатраты механизаторов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30.648065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Нормативная трудоемкость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418.21734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 w:rsidP="00D27DE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Непредвиденные работы и затраты </w:t>
            </w:r>
            <w:r w:rsidR="00D27DE7"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,0 %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12 094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с непредвиденными работами и затратами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616 815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 w:rsidP="00D27DE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НДС </w:t>
            </w:r>
            <w:r w:rsidR="00D27DE7">
              <w:rPr>
                <w:rFonts w:ascii="Verdana" w:hAnsi="Verdana" w:cs="Verdana"/>
                <w:b/>
                <w:bCs/>
                <w:sz w:val="16"/>
                <w:szCs w:val="16"/>
              </w:rPr>
              <w:t>20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123 363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 НДС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740 178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ИТОГО  ПО  СМЕТЕ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551 334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МОНТАЖНЫХ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44 808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(%=72 - по стр. 7; %=81 - по стр. 10, 11, 23, 26, 27; %=56 - по стр. 12)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20 033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(%=52 - по стр. 7, 10, 11, 23, 26, 27; %=32 - по стр. 12)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12 535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МОНТАЖНЫХ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77 376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404 460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(%=65 - по стр. 2; %=77 - по стр. 3, 18; %=84 - по стр. 6; %=90 - по стр. 17; %=80 - по стр. 19, 22; %=94 - по стр. 20, 21)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26 582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(%=40 - по стр. 2; %=48 - по стр. 3, 6, 18; %=43 - по стр. 17; %=37 - по стр. 19, 22; %=51 - по стр. 20, 21)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12 931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443 973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МЕТАЛЛОМОНТАЖНЫХ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85 611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(%=69 - по стр. 1, 4, 5, 13, 14, 16)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20 206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(%=58 - по стр. 1, 4, 5, 13, 14, 16)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16 985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МЕТАЛЛОМОНТАЖНЫХ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122 802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САНТЕХНИЧЕСКИХ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16 455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(%=63 - по стр. 8, 9; %=98 - по стр. 24, 25)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6 692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(%=40 - по стр. 8, 9; %=56 - по стр. 24, 25)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3 902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САНТЕХНИЧЕСКИХ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27 049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ВСЕГО  ПО  СМЕТЕ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671 200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73 513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46 353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Оплата основных рабочих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83 389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Оплата механизаторов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11 916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Сметная заработная плата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95 305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Трудозатраты осн. рабочих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504.54998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Трудозатраты механизаторов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53.089905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Нормативная трудоемкость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557.63989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 w:rsidP="00D27DE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Непредвиденные работы и затраты </w:t>
            </w:r>
            <w:r w:rsidR="00D27DE7"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,0 %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13 424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с непредвиденными работами и затратами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684 624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 w:rsidP="00D27DE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НДС </w:t>
            </w:r>
            <w:r w:rsidR="00D27DE7">
              <w:rPr>
                <w:rFonts w:ascii="Verdana" w:hAnsi="Verdana" w:cs="Verdana"/>
                <w:b/>
                <w:bCs/>
                <w:sz w:val="16"/>
                <w:szCs w:val="16"/>
              </w:rPr>
              <w:t>20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136 925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 НДС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821 549</w:t>
            </w:r>
          </w:p>
        </w:tc>
      </w:tr>
    </w:tbl>
    <w:p w:rsidR="00F96593" w:rsidRDefault="00F9659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0"/>
        <w:gridCol w:w="11804"/>
      </w:tblGrid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Составил:</w:t>
            </w:r>
          </w:p>
        </w:tc>
        <w:tc>
          <w:tcPr>
            <w:tcW w:w="1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Ермошкина Е.В.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Проверил:</w:t>
            </w:r>
          </w:p>
        </w:tc>
        <w:tc>
          <w:tcPr>
            <w:tcW w:w="1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96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F96593" w:rsidRDefault="00F965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</w:tbl>
    <w:p w:rsidR="00F96593" w:rsidRDefault="00F9659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sectPr w:rsidR="00F96593">
      <w:headerReference w:type="default" r:id="rId6"/>
      <w:footerReference w:type="default" r:id="rId7"/>
      <w:pgSz w:w="16838" w:h="11906" w:orient="landscape"/>
      <w:pgMar w:top="1134" w:right="567" w:bottom="567" w:left="567" w:header="1134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517" w:rsidRDefault="00BF5517">
      <w:pPr>
        <w:spacing w:after="0" w:line="240" w:lineRule="auto"/>
      </w:pPr>
      <w:r>
        <w:separator/>
      </w:r>
    </w:p>
  </w:endnote>
  <w:endnote w:type="continuationSeparator" w:id="0">
    <w:p w:rsidR="00BF5517" w:rsidRDefault="00BF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517" w:rsidRDefault="00BF5517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Verdana" w:hAnsi="Verdana" w:cs="Verdana"/>
        <w:sz w:val="20"/>
        <w:szCs w:val="20"/>
        <w:lang w:val="en-US"/>
      </w:rPr>
    </w:pPr>
    <w:r>
      <w:rPr>
        <w:rFonts w:ascii="Verdana" w:hAnsi="Verdana" w:cs="Verdana"/>
        <w:sz w:val="20"/>
        <w:szCs w:val="20"/>
        <w:lang w:val="en-US"/>
      </w:rPr>
      <w:fldChar w:fldCharType="begin"/>
    </w:r>
    <w:r>
      <w:rPr>
        <w:rFonts w:ascii="Verdana" w:hAnsi="Verdana" w:cs="Verdana"/>
        <w:sz w:val="20"/>
        <w:szCs w:val="20"/>
        <w:lang w:val="en-US"/>
      </w:rPr>
      <w:instrText>PAGE</w:instrText>
    </w:r>
    <w:r>
      <w:rPr>
        <w:rFonts w:ascii="Verdana" w:hAnsi="Verdana" w:cs="Verdana"/>
        <w:sz w:val="20"/>
        <w:szCs w:val="20"/>
        <w:lang w:val="en-US"/>
      </w:rPr>
      <w:fldChar w:fldCharType="separate"/>
    </w:r>
    <w:r w:rsidR="00BC4C06">
      <w:rPr>
        <w:rFonts w:ascii="Verdana" w:hAnsi="Verdana" w:cs="Verdana"/>
        <w:noProof/>
        <w:sz w:val="20"/>
        <w:szCs w:val="20"/>
        <w:lang w:val="en-US"/>
      </w:rPr>
      <w:t>2</w:t>
    </w:r>
    <w:r>
      <w:rPr>
        <w:rFonts w:ascii="Verdana" w:hAnsi="Verdana" w:cs="Verdana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517" w:rsidRDefault="00BF5517">
      <w:pPr>
        <w:spacing w:after="0" w:line="240" w:lineRule="auto"/>
      </w:pPr>
      <w:r>
        <w:separator/>
      </w:r>
    </w:p>
  </w:footnote>
  <w:footnote w:type="continuationSeparator" w:id="0">
    <w:p w:rsidR="00BF5517" w:rsidRDefault="00BF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00"/>
      <w:gridCol w:w="9704"/>
      <w:gridCol w:w="3000"/>
    </w:tblGrid>
    <w:tr w:rsidR="00BF551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BF5517" w:rsidRDefault="00BF551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&lt; 1/20ПР * 02-01 * 02-01-01 &gt;</w:t>
          </w:r>
        </w:p>
      </w:tc>
      <w:tc>
        <w:tcPr>
          <w:tcW w:w="9704" w:type="dxa"/>
          <w:tcBorders>
            <w:top w:val="nil"/>
            <w:left w:val="nil"/>
            <w:bottom w:val="nil"/>
            <w:right w:val="nil"/>
          </w:tcBorders>
        </w:tcPr>
        <w:p w:rsidR="00BF5517" w:rsidRDefault="00BF551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4"/>
              <w:szCs w:val="14"/>
            </w:rPr>
          </w:pPr>
          <w:r>
            <w:rPr>
              <w:rFonts w:ascii="Verdana" w:hAnsi="Verdana" w:cs="Verdana"/>
              <w:sz w:val="14"/>
              <w:szCs w:val="14"/>
            </w:rPr>
            <w:t>Документ составлен в ПК РИК (вер.1.3.191022) тел./факс (495) 347-33-01</w:t>
          </w:r>
        </w:p>
      </w:tc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BF5517" w:rsidRDefault="00BF551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Форма по МДС 81-35.2004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93"/>
    <w:rsid w:val="00067D8F"/>
    <w:rsid w:val="00070DED"/>
    <w:rsid w:val="00BC4C06"/>
    <w:rsid w:val="00BF5517"/>
    <w:rsid w:val="00D27DE7"/>
    <w:rsid w:val="00F9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F04079-5A13-4A4E-8BF6-00F6B767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5565</Words>
  <Characters>31724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Igosheva</cp:lastModifiedBy>
  <cp:revision>2</cp:revision>
  <cp:lastPrinted>2020-07-14T07:51:00Z</cp:lastPrinted>
  <dcterms:created xsi:type="dcterms:W3CDTF">2020-07-24T12:56:00Z</dcterms:created>
  <dcterms:modified xsi:type="dcterms:W3CDTF">2020-07-24T12:56:00Z</dcterms:modified>
</cp:coreProperties>
</file>