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3E" w:rsidRPr="00E527CE" w:rsidRDefault="009F7E3E" w:rsidP="009F7E3E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9F7E3E" w:rsidRDefault="009F7E3E" w:rsidP="00135557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9F7E3E" w:rsidRPr="006B2346" w:rsidRDefault="009F7E3E" w:rsidP="00135557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Договор поставки № ______</w:t>
      </w:r>
    </w:p>
    <w:p w:rsidR="009F7E3E" w:rsidRPr="006B2346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CE2A97">
        <w:rPr>
          <w:rFonts w:ascii="Times New Roman" w:hAnsi="Times New Roman"/>
          <w:sz w:val="24"/>
          <w:szCs w:val="24"/>
        </w:rPr>
        <w:t xml:space="preserve">   </w:t>
      </w:r>
      <w:r w:rsidR="008C6837">
        <w:rPr>
          <w:rFonts w:ascii="Times New Roman" w:hAnsi="Times New Roman"/>
          <w:sz w:val="24"/>
          <w:szCs w:val="24"/>
        </w:rPr>
        <w:t>«</w:t>
      </w:r>
      <w:proofErr w:type="gramEnd"/>
      <w:r w:rsidR="008C6837">
        <w:rPr>
          <w:rFonts w:ascii="Times New Roman" w:hAnsi="Times New Roman"/>
          <w:sz w:val="24"/>
          <w:szCs w:val="24"/>
        </w:rPr>
        <w:t>____» __</w:t>
      </w:r>
      <w:bookmarkStart w:id="0" w:name="_GoBack"/>
      <w:bookmarkEnd w:id="0"/>
      <w:r w:rsidRPr="006B2346">
        <w:rPr>
          <w:rFonts w:ascii="Times New Roman" w:hAnsi="Times New Roman"/>
          <w:sz w:val="24"/>
          <w:szCs w:val="24"/>
        </w:rPr>
        <w:t>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>, в лице Генерального директора Якубы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FF1ECE" w:rsidRDefault="00135557" w:rsidP="00135557">
      <w:pPr>
        <w:pStyle w:val="a7"/>
        <w:spacing w:after="0"/>
        <w:ind w:left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F7E3E"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 Заказчик поручает, Поставщик принимает на себя обязательства по поставке </w:t>
      </w:r>
      <w:r w:rsidR="00FF1ECE">
        <w:rPr>
          <w:rFonts w:ascii="Times New Roman" w:hAnsi="Times New Roman"/>
          <w:sz w:val="24"/>
          <w:szCs w:val="24"/>
        </w:rPr>
        <w:t xml:space="preserve">сканирующего коррелятора </w:t>
      </w:r>
      <w:r w:rsidRPr="006B2346">
        <w:rPr>
          <w:rFonts w:ascii="Times New Roman" w:hAnsi="Times New Roman"/>
          <w:sz w:val="24"/>
          <w:szCs w:val="24"/>
        </w:rPr>
        <w:t>(далее - оборудование,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 </w:t>
      </w:r>
      <w:r w:rsidRPr="006B2346">
        <w:rPr>
          <w:rFonts w:ascii="Times New Roman" w:hAnsi="Times New Roman"/>
          <w:bCs/>
          <w:sz w:val="24"/>
          <w:szCs w:val="24"/>
        </w:rPr>
        <w:t xml:space="preserve"> требованиям</w:t>
      </w:r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tabs>
          <w:tab w:val="left" w:pos="426"/>
        </w:tabs>
        <w:suppressAutoHyphens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FF1ECE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 w:rsidR="00FF1ECE">
        <w:rPr>
          <w:rFonts w:ascii="Times New Roman" w:hAnsi="Times New Roman"/>
          <w:sz w:val="24"/>
          <w:szCs w:val="24"/>
        </w:rPr>
        <w:t>август 2018</w:t>
      </w:r>
      <w:r w:rsidRPr="006B2346">
        <w:rPr>
          <w:rFonts w:ascii="Times New Roman" w:hAnsi="Times New Roman"/>
          <w:sz w:val="24"/>
          <w:szCs w:val="24"/>
        </w:rPr>
        <w:t xml:space="preserve">. 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Поставщик вправе поставить Товар досрочно с предварительного письменного согласия Заказчика. 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2.2. Поставка Товара осуществляется путем доставки Товара по месту нахождения Заказчика: Республика Мордовия, г. Саранск, ул. Лодыгина, д.3. 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45 календарных дней с момента получения требования о замене Товара.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2.5. В случае обнаружения Заказчиком недостатков в поставленном Товаре, Поставщик обязуется произвести замену некачественного Товара в течение 45 календарных 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right="-2" w:firstLine="709"/>
        <w:jc w:val="center"/>
        <w:rPr>
          <w:b/>
        </w:rPr>
      </w:pPr>
      <w:r w:rsidRPr="006B2346">
        <w:rPr>
          <w:b/>
          <w:bCs/>
        </w:rPr>
        <w:t>3. Цена Договора. Порядок расчетов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t>3.1. Общая цена настоящего Договора составляет</w:t>
      </w:r>
      <w:r w:rsidR="00135557">
        <w:rPr>
          <w:rFonts w:ascii="Times New Roman" w:hAnsi="Times New Roman"/>
          <w:sz w:val="24"/>
          <w:szCs w:val="24"/>
        </w:rPr>
        <w:t xml:space="preserve"> </w:t>
      </w:r>
      <w:r w:rsidR="00135557" w:rsidRPr="00135557">
        <w:rPr>
          <w:rFonts w:ascii="Times New Roman" w:hAnsi="Times New Roman"/>
          <w:i/>
          <w:sz w:val="24"/>
          <w:szCs w:val="24"/>
        </w:rPr>
        <w:t xml:space="preserve">(в соответствии с коммерческим предложением </w:t>
      </w:r>
      <w:r w:rsidR="00135557">
        <w:rPr>
          <w:rFonts w:ascii="Times New Roman" w:hAnsi="Times New Roman"/>
          <w:i/>
          <w:sz w:val="24"/>
          <w:szCs w:val="24"/>
        </w:rPr>
        <w:t xml:space="preserve">Победителя запроса </w:t>
      </w:r>
      <w:proofErr w:type="gramStart"/>
      <w:r w:rsidR="00135557">
        <w:rPr>
          <w:rFonts w:ascii="Times New Roman" w:hAnsi="Times New Roman"/>
          <w:i/>
          <w:sz w:val="24"/>
          <w:szCs w:val="24"/>
        </w:rPr>
        <w:t>предложений)</w:t>
      </w:r>
      <w:r w:rsidR="00135557"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6B2346">
        <w:rPr>
          <w:rFonts w:ascii="Times New Roman" w:hAnsi="Times New Roman"/>
          <w:b/>
          <w:sz w:val="24"/>
          <w:szCs w:val="24"/>
        </w:rPr>
        <w:t xml:space="preserve">________ руб., в </w:t>
      </w:r>
      <w:proofErr w:type="spellStart"/>
      <w:r w:rsidRPr="006B234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B2346">
        <w:rPr>
          <w:rFonts w:ascii="Times New Roman" w:hAnsi="Times New Roman"/>
          <w:b/>
          <w:sz w:val="24"/>
          <w:szCs w:val="24"/>
        </w:rPr>
        <w:t>. НДС ___% в размере ___________ руб.</w:t>
      </w:r>
      <w:r w:rsidR="00135557">
        <w:rPr>
          <w:rFonts w:ascii="Times New Roman" w:hAnsi="Times New Roman"/>
          <w:b/>
          <w:sz w:val="24"/>
          <w:szCs w:val="24"/>
        </w:rPr>
        <w:t xml:space="preserve"> 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(</w:t>
      </w:r>
      <w:r w:rsidR="00135557">
        <w:rPr>
          <w:rFonts w:ascii="Times New Roman" w:hAnsi="Times New Roman"/>
          <w:i/>
          <w:sz w:val="24"/>
          <w:szCs w:val="24"/>
        </w:rPr>
        <w:t>если Поставщик является плательщиком НДС</w:t>
      </w:r>
      <w:r w:rsidRPr="006B2346">
        <w:rPr>
          <w:rFonts w:ascii="Times New Roman" w:eastAsia="Batang" w:hAnsi="Times New Roman"/>
          <w:bCs/>
          <w:sz w:val="24"/>
          <w:szCs w:val="24"/>
          <w:lang w:eastAsia="ko-KR"/>
        </w:rPr>
        <w:t>).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Оплата Товара производится </w:t>
      </w:r>
      <w:r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9F7E3E" w:rsidRPr="006B2346" w:rsidRDefault="009F7E3E" w:rsidP="00135557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firstLine="709"/>
        <w:jc w:val="center"/>
      </w:pPr>
      <w:r w:rsidRPr="006B2346">
        <w:rPr>
          <w:b/>
          <w:bCs/>
        </w:rPr>
        <w:t>4. Ответственность Сторон</w:t>
      </w:r>
    </w:p>
    <w:p w:rsidR="009F7E3E" w:rsidRPr="006B2346" w:rsidRDefault="009F7E3E" w:rsidP="00135557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709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 xml:space="preserve">4.4. За поставку Товара ненадлежащего качества, </w:t>
      </w:r>
      <w:proofErr w:type="spellStart"/>
      <w:r w:rsidRPr="006B2346">
        <w:t>непоставку</w:t>
      </w:r>
      <w:proofErr w:type="spellEnd"/>
      <w:r w:rsidRPr="006B2346">
        <w:t xml:space="preserve"> Товара, заказчик вправе требовать с Поставщика уплаты штрафа в размере 5% от общей цены настоящего Договора.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9F7E3E" w:rsidRPr="006B2346" w:rsidRDefault="009F7E3E" w:rsidP="00135557">
      <w:pPr>
        <w:pStyle w:val="a8"/>
        <w:spacing w:after="0"/>
        <w:ind w:right="-2" w:firstLine="709"/>
        <w:jc w:val="both"/>
      </w:pPr>
    </w:p>
    <w:p w:rsidR="009F7E3E" w:rsidRPr="006B2346" w:rsidRDefault="009F7E3E" w:rsidP="00135557">
      <w:pPr>
        <w:spacing w:after="0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9F7E3E" w:rsidRPr="006B2346" w:rsidRDefault="009F7E3E" w:rsidP="00135557">
      <w:p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5.1. Стороны освобождаются от ответственности за полное или частичное </w:t>
      </w:r>
      <w:r w:rsidR="00135557">
        <w:rPr>
          <w:rFonts w:ascii="Times New Roman" w:hAnsi="Times New Roman"/>
          <w:color w:val="000000"/>
          <w:sz w:val="24"/>
          <w:szCs w:val="24"/>
        </w:rPr>
        <w:t>не</w:t>
      </w:r>
      <w:r w:rsidRPr="006B2346">
        <w:rPr>
          <w:rFonts w:ascii="Times New Roman" w:hAnsi="Times New Roman"/>
          <w:color w:val="000000"/>
          <w:sz w:val="24"/>
          <w:szCs w:val="24"/>
        </w:rPr>
        <w:t>исполнение или ненадлежащее исполнение</w:t>
      </w:r>
      <w:r w:rsidR="001355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35557">
        <w:rPr>
          <w:rFonts w:ascii="Times New Roman" w:hAnsi="Times New Roman"/>
          <w:color w:val="000000"/>
          <w:sz w:val="24"/>
          <w:szCs w:val="24"/>
        </w:rPr>
        <w:t xml:space="preserve">своих </w:t>
      </w:r>
      <w:r w:rsidRPr="006B2346">
        <w:rPr>
          <w:rFonts w:ascii="Times New Roman" w:hAnsi="Times New Roman"/>
          <w:color w:val="000000"/>
          <w:sz w:val="24"/>
          <w:szCs w:val="24"/>
        </w:rPr>
        <w:t xml:space="preserve"> обязательств</w:t>
      </w:r>
      <w:proofErr w:type="gramEnd"/>
      <w:r w:rsidRPr="006B2346">
        <w:rPr>
          <w:rFonts w:ascii="Times New Roman" w:hAnsi="Times New Roman"/>
          <w:color w:val="000000"/>
          <w:sz w:val="24"/>
          <w:szCs w:val="24"/>
        </w:rPr>
        <w:t xml:space="preserve"> по настоящему Договору, если оно явилось следствием о</w:t>
      </w:r>
      <w:r w:rsidR="00135557">
        <w:rPr>
          <w:rFonts w:ascii="Times New Roman" w:hAnsi="Times New Roman"/>
          <w:color w:val="000000"/>
          <w:sz w:val="24"/>
          <w:szCs w:val="24"/>
        </w:rPr>
        <w:t>бстоятельств</w:t>
      </w:r>
      <w:r w:rsidRPr="006B2346">
        <w:rPr>
          <w:rFonts w:ascii="Times New Roman" w:hAnsi="Times New Roman"/>
          <w:color w:val="000000"/>
          <w:sz w:val="24"/>
          <w:szCs w:val="24"/>
        </w:rPr>
        <w:t xml:space="preserve">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9F7E3E" w:rsidRPr="006B2346" w:rsidRDefault="009F7E3E" w:rsidP="00135557">
      <w:p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9F7E3E" w:rsidRPr="006B2346" w:rsidRDefault="009F7E3E" w:rsidP="00135557">
      <w:p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right="-2" w:firstLine="709"/>
        <w:jc w:val="center"/>
      </w:pPr>
      <w:r w:rsidRPr="006B2346">
        <w:rPr>
          <w:b/>
          <w:bCs/>
        </w:rPr>
        <w:t>6. Прочие условия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может быть расторгнут по обоюдному согласию Сторон.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9F7E3E" w:rsidRPr="006B2346" w:rsidRDefault="009F7E3E" w:rsidP="001355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135557">
      <w:pPr>
        <w:pStyle w:val="a8"/>
        <w:spacing w:after="0"/>
        <w:ind w:right="851" w:firstLine="709"/>
        <w:jc w:val="center"/>
      </w:pPr>
      <w:r w:rsidRPr="006B2346">
        <w:rPr>
          <w:b/>
          <w:bCs/>
        </w:rPr>
        <w:t>7. Порядок разрешения споров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9F7E3E" w:rsidRPr="006B2346" w:rsidRDefault="009F7E3E" w:rsidP="0013555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9F7E3E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9F7E3E" w:rsidRPr="006B2346" w:rsidTr="00A14F6F">
        <w:trPr>
          <w:trHeight w:val="5237"/>
        </w:trPr>
        <w:tc>
          <w:tcPr>
            <w:tcW w:w="4644" w:type="dxa"/>
          </w:tcPr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Юридический/почтовый адрес: 430034, Республика Мордовия, </w:t>
            </w:r>
            <w:proofErr w:type="spellStart"/>
            <w:r w:rsidRPr="006B2346">
              <w:rPr>
                <w:rFonts w:ascii="Times New Roman" w:hAnsi="Times New Roman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</w:rPr>
              <w:t xml:space="preserve">, </w:t>
            </w:r>
            <w:proofErr w:type="spellStart"/>
            <w:r w:rsidRPr="006B2346">
              <w:rPr>
                <w:rFonts w:ascii="Times New Roman" w:hAnsi="Times New Roman"/>
              </w:rPr>
              <w:t>ул.Лодыгина</w:t>
            </w:r>
            <w:proofErr w:type="spellEnd"/>
            <w:r w:rsidRPr="006B2346">
              <w:rPr>
                <w:rFonts w:ascii="Times New Roman" w:hAnsi="Times New Roman"/>
              </w:rPr>
              <w:t>, д.3.</w:t>
            </w:r>
          </w:p>
          <w:p w:rsidR="009F7E3E" w:rsidRPr="0089739E" w:rsidRDefault="009F7E3E" w:rsidP="00A14F6F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6B2346">
              <w:rPr>
                <w:rFonts w:ascii="Times New Roman" w:hAnsi="Times New Roman"/>
              </w:rPr>
              <w:t>г.Саранска</w:t>
            </w:r>
            <w:proofErr w:type="spellEnd"/>
            <w:r w:rsidRPr="006B2346">
              <w:rPr>
                <w:rFonts w:ascii="Times New Roman" w:hAnsi="Times New Roman"/>
              </w:rPr>
              <w:t>,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6B2346">
              <w:rPr>
                <w:rFonts w:ascii="Times New Roman" w:hAnsi="Times New Roman"/>
                <w:sz w:val="22"/>
                <w:szCs w:val="22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  <w:sz w:val="22"/>
                <w:szCs w:val="22"/>
              </w:rPr>
              <w:t>, БИК 048952001.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F7E3E" w:rsidRPr="006B2346" w:rsidRDefault="009F7E3E" w:rsidP="00A14F6F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____________________________ /В.В. Якуба/</w:t>
            </w:r>
          </w:p>
        </w:tc>
      </w:tr>
    </w:tbl>
    <w:p w:rsidR="009F7E3E" w:rsidRPr="006B2346" w:rsidRDefault="009F7E3E" w:rsidP="009F7E3E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</w:rPr>
        <w:br w:type="page"/>
      </w:r>
      <w:r w:rsidRPr="001D144F">
        <w:rPr>
          <w:rFonts w:ascii="Times New Roman" w:hAnsi="Times New Roman"/>
          <w:bCs/>
          <w:sz w:val="24"/>
          <w:szCs w:val="24"/>
        </w:rPr>
        <w:t>Приложение №1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от «___»____________201__ г.</w:t>
      </w:r>
    </w:p>
    <w:p w:rsidR="001D144F" w:rsidRPr="001D144F" w:rsidRDefault="001D144F" w:rsidP="001D1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="001D144F" w:rsidRPr="001D144F">
        <w:rPr>
          <w:rFonts w:ascii="Times New Roman" w:hAnsi="Times New Roman"/>
          <w:b/>
          <w:caps/>
          <w:sz w:val="24"/>
          <w:szCs w:val="24"/>
        </w:rPr>
        <w:t>назначение комплекта оборудования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A11810" w:rsidRDefault="00A11810" w:rsidP="00A118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F7E3E" w:rsidRPr="00941005" w:rsidRDefault="00FF1ECE" w:rsidP="00A11810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810">
        <w:rPr>
          <w:rFonts w:ascii="Times New Roman" w:hAnsi="Times New Roman"/>
          <w:sz w:val="24"/>
          <w:szCs w:val="24"/>
        </w:rPr>
        <w:t xml:space="preserve">Сканирующий коррелятор предназначен для </w:t>
      </w:r>
      <w:r w:rsidR="00A11810" w:rsidRPr="00A11810">
        <w:rPr>
          <w:rFonts w:ascii="Times New Roman" w:hAnsi="Times New Roman"/>
          <w:sz w:val="24"/>
          <w:szCs w:val="24"/>
        </w:rPr>
        <w:t xml:space="preserve">измерения длительности и ближнего контраста лазерных </w:t>
      </w:r>
      <w:proofErr w:type="spellStart"/>
      <w:r w:rsidR="00A11810" w:rsidRPr="00A11810">
        <w:rPr>
          <w:rFonts w:ascii="Times New Roman" w:hAnsi="Times New Roman"/>
          <w:sz w:val="24"/>
          <w:szCs w:val="24"/>
        </w:rPr>
        <w:t>фемто</w:t>
      </w:r>
      <w:proofErr w:type="spellEnd"/>
      <w:r w:rsidR="00A11810" w:rsidRPr="00A11810">
        <w:rPr>
          <w:rFonts w:ascii="Times New Roman" w:hAnsi="Times New Roman"/>
          <w:sz w:val="24"/>
          <w:szCs w:val="24"/>
        </w:rPr>
        <w:t>- и пикосекундных импульсов в видимом и ближнем ИК диапазоне</w:t>
      </w:r>
      <w:r w:rsidR="00A11810">
        <w:rPr>
          <w:rFonts w:ascii="Times New Roman" w:hAnsi="Times New Roman"/>
          <w:sz w:val="24"/>
          <w:szCs w:val="24"/>
        </w:rPr>
        <w:t>.</w:t>
      </w:r>
    </w:p>
    <w:p w:rsidR="009F7E3E" w:rsidRP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1.1. </w:t>
      </w:r>
      <w:r w:rsidRPr="001D144F">
        <w:rPr>
          <w:rFonts w:ascii="Times New Roman" w:hAnsi="Times New Roman"/>
          <w:b/>
          <w:caps/>
          <w:sz w:val="24"/>
          <w:szCs w:val="24"/>
        </w:rPr>
        <w:t>Требования, предъявляемые к комплекту оборудования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 </w:t>
      </w:r>
      <w:r w:rsidRPr="001D144F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1.1.1.1.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1.1.1.2. Все оборудование должно быть новым и не бывшим в употреблении, </w:t>
      </w:r>
      <w:r w:rsidRPr="00A11810">
        <w:rPr>
          <w:rFonts w:ascii="Times New Roman" w:hAnsi="Times New Roman"/>
          <w:sz w:val="24"/>
          <w:szCs w:val="24"/>
        </w:rPr>
        <w:t xml:space="preserve">не ранее </w:t>
      </w:r>
      <w:r w:rsidR="009F7E3E" w:rsidRPr="00A11810">
        <w:rPr>
          <w:rFonts w:ascii="Times New Roman" w:hAnsi="Times New Roman"/>
          <w:sz w:val="24"/>
          <w:szCs w:val="24"/>
        </w:rPr>
        <w:t xml:space="preserve">2017 </w:t>
      </w:r>
      <w:r w:rsidRPr="00A11810">
        <w:rPr>
          <w:rFonts w:ascii="Times New Roman" w:hAnsi="Times New Roman"/>
          <w:sz w:val="24"/>
          <w:szCs w:val="24"/>
        </w:rPr>
        <w:t>года</w:t>
      </w:r>
      <w:r w:rsidRPr="001D144F">
        <w:rPr>
          <w:rFonts w:ascii="Times New Roman" w:hAnsi="Times New Roman"/>
          <w:sz w:val="24"/>
          <w:szCs w:val="24"/>
        </w:rPr>
        <w:t xml:space="preserve"> выпуска. Оборудование не должно быть собрано из восстановленных узлов и агрегатов. Оборудование должно иметь торговую марку и выпускаться серийно. Все Оборудование должно соответствовать техническим требованиям, установленным в п.2 Технического задания. </w:t>
      </w:r>
    </w:p>
    <w:p w:rsid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соответствия. В случае, если оборудование подлежит сертификации Госстандарта РФ, Поставщик должен представить сертификаты соответствия.</w:t>
      </w:r>
    </w:p>
    <w:p w:rsidR="009F7E3E" w:rsidRPr="001D144F" w:rsidRDefault="009F7E3E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1.1.1.4. Все части комплекта  оборудования должны быть совместимы между собой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1.1.2. Требования к сертификации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1.1.2.1. Должны быть представлены сертификаты соответствия на все поставляемое оборудование.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1.1.3. Требования к технической документации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1.2. </w:t>
      </w:r>
      <w:r w:rsidRPr="001D144F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1D144F">
        <w:rPr>
          <w:rFonts w:ascii="Times New Roman" w:hAnsi="Times New Roman"/>
          <w:b/>
          <w:sz w:val="24"/>
          <w:szCs w:val="24"/>
        </w:rPr>
        <w:t xml:space="preserve">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D144F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1.2.2. Для всего комплекта Оборудования все обнаруженные во время гарантийного периода неисправности устраняются Поставщиком в течение 45 дней после получения извещения о неисправности. Гарантийное обслуживание должно осуществляться по адресу поставки Товара. В случае необходимости доставки оборудования в сервисные центры и обратно, расходы на доставку компенсирует Поставщик за свой счет.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</w:rPr>
        <w:t xml:space="preserve">1.2.3. </w:t>
      </w:r>
      <w:r w:rsidRPr="001D144F">
        <w:rPr>
          <w:rFonts w:ascii="Times New Roman" w:hAnsi="Times New Roman"/>
          <w:sz w:val="24"/>
          <w:szCs w:val="24"/>
          <w:lang w:eastAsia="zh-CN"/>
        </w:rPr>
        <w:t>Все запасные части, которые Поставщик устанавливает на оборудование в течение гарантийного периода, должны быть произведены и сертифицированы тем же производителем, что и исходное комплектующее оборудование и имели бы не худшие функциональные характеристики.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1.2.4. Поставщик должен обеспечить возможность послегарантийного обслуживания оборудования.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1.3. </w:t>
      </w:r>
      <w:r w:rsidRPr="001D144F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1D144F">
        <w:rPr>
          <w:rFonts w:ascii="Times New Roman" w:hAnsi="Times New Roman"/>
          <w:b/>
          <w:sz w:val="24"/>
          <w:szCs w:val="24"/>
        </w:rPr>
        <w:t>ПРИЕМКЕ ТОВАРА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aps/>
          <w:sz w:val="24"/>
          <w:szCs w:val="24"/>
        </w:rPr>
        <w:sectPr w:rsidR="001D144F" w:rsidRPr="001D144F" w:rsidSect="00CE2A9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caps/>
          <w:sz w:val="24"/>
          <w:szCs w:val="24"/>
        </w:rPr>
      </w:pPr>
    </w:p>
    <w:p w:rsid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 xml:space="preserve">2. СПЕЦИФИКАЦИЯ </w:t>
      </w:r>
      <w:r w:rsidR="00135557">
        <w:rPr>
          <w:rFonts w:ascii="Times New Roman" w:hAnsi="Times New Roman"/>
          <w:b/>
          <w:caps/>
          <w:sz w:val="24"/>
          <w:szCs w:val="24"/>
        </w:rPr>
        <w:t>на поставку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6"/>
        <w:gridCol w:w="6781"/>
        <w:gridCol w:w="696"/>
        <w:gridCol w:w="1437"/>
        <w:gridCol w:w="1307"/>
        <w:gridCol w:w="1383"/>
      </w:tblGrid>
      <w:tr w:rsidR="00FF1ECE" w:rsidRPr="00FF1ECE" w:rsidTr="00F949E5">
        <w:trPr>
          <w:trHeight w:val="570"/>
        </w:trPr>
        <w:tc>
          <w:tcPr>
            <w:tcW w:w="183" w:type="pct"/>
            <w:shd w:val="clear" w:color="auto" w:fill="auto"/>
            <w:noWrap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№</w:t>
            </w:r>
          </w:p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33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332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235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497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452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468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FF1EC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FF1ECE" w:rsidRPr="00FF1ECE" w:rsidTr="00F949E5">
        <w:trPr>
          <w:trHeight w:val="1984"/>
        </w:trPr>
        <w:tc>
          <w:tcPr>
            <w:tcW w:w="183" w:type="pct"/>
            <w:shd w:val="clear" w:color="auto" w:fill="auto"/>
            <w:noWrap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FF1ECE">
              <w:rPr>
                <w:rFonts w:ascii="Times New Roman" w:eastAsia="Calibri" w:hAnsi="Times New Roman"/>
                <w:color w:val="000000"/>
                <w:lang w:eastAsia="zh-CN"/>
              </w:rPr>
              <w:t>1.</w:t>
            </w:r>
          </w:p>
        </w:tc>
        <w:tc>
          <w:tcPr>
            <w:tcW w:w="833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FF1ECE">
              <w:rPr>
                <w:rFonts w:ascii="Times New Roman" w:hAnsi="Times New Roman"/>
                <w:lang w:eastAsia="zh-CN"/>
              </w:rPr>
              <w:t>Сканирующий коррелятор</w:t>
            </w:r>
          </w:p>
        </w:tc>
        <w:tc>
          <w:tcPr>
            <w:tcW w:w="2332" w:type="pct"/>
            <w:shd w:val="clear" w:color="auto" w:fill="auto"/>
          </w:tcPr>
          <w:p w:rsidR="00FF1ECE" w:rsidRPr="00FF1ECE" w:rsidRDefault="00FF1ECE" w:rsidP="00FF1ECE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F1ECE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>Диапазон длин волн,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минимальное значение не более 700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нм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максимальное не менее 1300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нм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>Диапазон длительностей входных импульсов,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минимальное значение не более 50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фс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максимальное не менее 250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пс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>Диапазон частоты повторения импульсов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>минимальное значение не более 10 Гц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максимальное не менее 100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Мгц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>Поляризация входного сигнала: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>Линейная, горизонтальная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>Временное разрешение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Не более 8,3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фс</w:t>
            </w:r>
            <w:proofErr w:type="spellEnd"/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 при длительности импульса до 100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фс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Не более 16,6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фс</w:t>
            </w:r>
            <w:proofErr w:type="spellEnd"/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 при длительности импульса более 100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фс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Временной диапазон сканирования, </w:t>
            </w:r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не менее 850 </w:t>
            </w:r>
            <w:proofErr w:type="spellStart"/>
            <w:r w:rsidRPr="00FF1ECE">
              <w:rPr>
                <w:rFonts w:ascii="Times New Roman" w:hAnsi="Times New Roman"/>
                <w:color w:val="000000"/>
                <w:lang w:eastAsia="en-US"/>
              </w:rPr>
              <w:t>пс</w:t>
            </w:r>
            <w:proofErr w:type="spellEnd"/>
          </w:p>
          <w:p w:rsidR="00FF1ECE" w:rsidRPr="00FF1ECE" w:rsidRDefault="00FF1ECE" w:rsidP="00FF1EC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zh-CN"/>
              </w:rPr>
            </w:pPr>
            <w:r w:rsidRPr="00FF1ECE">
              <w:rPr>
                <w:rFonts w:ascii="Times New Roman" w:hAnsi="Times New Roman"/>
                <w:color w:val="000000"/>
                <w:lang w:eastAsia="en-US"/>
              </w:rPr>
              <w:t xml:space="preserve">Электропитание 220/110 </w:t>
            </w:r>
            <w:proofErr w:type="gramStart"/>
            <w:r w:rsidRPr="00FF1ECE">
              <w:rPr>
                <w:rFonts w:ascii="Times New Roman" w:hAnsi="Times New Roman"/>
                <w:color w:val="000000"/>
                <w:lang w:eastAsia="en-US"/>
              </w:rPr>
              <w:t>В</w:t>
            </w:r>
            <w:proofErr w:type="gramEnd"/>
            <w:r w:rsidRPr="00FF1ECE">
              <w:rPr>
                <w:rFonts w:ascii="Times New Roman" w:hAnsi="Times New Roman"/>
                <w:color w:val="000000"/>
                <w:lang w:eastAsia="en-US"/>
              </w:rPr>
              <w:t>; 50/60 Гц ±10%</w:t>
            </w:r>
          </w:p>
        </w:tc>
        <w:tc>
          <w:tcPr>
            <w:tcW w:w="235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FF1ECE">
              <w:rPr>
                <w:rFonts w:ascii="Times New Roman" w:eastAsia="Calibri" w:hAnsi="Times New Roman"/>
                <w:color w:val="000000"/>
                <w:lang w:eastAsia="zh-CN"/>
              </w:rPr>
              <w:t>1</w:t>
            </w:r>
          </w:p>
        </w:tc>
        <w:tc>
          <w:tcPr>
            <w:tcW w:w="497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FF1ECE">
              <w:rPr>
                <w:rFonts w:ascii="Times New Roman" w:eastAsia="Calibri" w:hAnsi="Times New Roman"/>
                <w:lang w:eastAsia="zh-CN"/>
              </w:rPr>
              <w:t>Не менее 12 месяцев</w:t>
            </w:r>
          </w:p>
        </w:tc>
        <w:tc>
          <w:tcPr>
            <w:tcW w:w="452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68" w:type="pct"/>
            <w:shd w:val="clear" w:color="auto" w:fill="auto"/>
          </w:tcPr>
          <w:p w:rsidR="00FF1ECE" w:rsidRPr="00FF1ECE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</w:tbl>
    <w:p w:rsidR="00FF1ECE" w:rsidRPr="001D144F" w:rsidRDefault="00FF1ECE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3819" w:type="pct"/>
        <w:tblInd w:w="2255" w:type="dxa"/>
        <w:tblLook w:val="01E0" w:firstRow="1" w:lastRow="1" w:firstColumn="1" w:lastColumn="1" w:noHBand="0" w:noVBand="0"/>
      </w:tblPr>
      <w:tblGrid>
        <w:gridCol w:w="5875"/>
        <w:gridCol w:w="5152"/>
        <w:gridCol w:w="102"/>
      </w:tblGrid>
      <w:tr w:rsidR="001D144F" w:rsidRPr="001D144F" w:rsidTr="00FF1ECE">
        <w:trPr>
          <w:gridAfter w:val="1"/>
          <w:wAfter w:w="43" w:type="pct"/>
          <w:trHeight w:val="522"/>
        </w:trPr>
        <w:tc>
          <w:tcPr>
            <w:tcW w:w="245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Поставщик: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2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Заказчик:</w:t>
            </w:r>
          </w:p>
        </w:tc>
      </w:tr>
      <w:tr w:rsidR="001D144F" w:rsidRPr="001D144F" w:rsidTr="00FF1ECE">
        <w:trPr>
          <w:trHeight w:val="575"/>
        </w:trPr>
        <w:tc>
          <w:tcPr>
            <w:tcW w:w="2454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5" w:type="pct"/>
            <w:gridSpan w:val="2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Генеральный директор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АУ «Технопарк - Мордовия»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tbl>
      <w:tblPr>
        <w:tblpPr w:leftFromText="180" w:rightFromText="180" w:vertAnchor="text" w:horzAnchor="page" w:tblpX="3178" w:tblpY="869"/>
        <w:tblW w:w="3785" w:type="pct"/>
        <w:tblLook w:val="01E0" w:firstRow="1" w:lastRow="1" w:firstColumn="1" w:lastColumn="1" w:noHBand="0" w:noVBand="0"/>
      </w:tblPr>
      <w:tblGrid>
        <w:gridCol w:w="5676"/>
        <w:gridCol w:w="5353"/>
      </w:tblGrid>
      <w:tr w:rsidR="00FF1ECE" w:rsidRPr="0037611D" w:rsidTr="00FF1ECE">
        <w:trPr>
          <w:trHeight w:val="248"/>
        </w:trPr>
        <w:tc>
          <w:tcPr>
            <w:tcW w:w="2573" w:type="pct"/>
          </w:tcPr>
          <w:p w:rsidR="00FF1ECE" w:rsidRPr="001D144F" w:rsidRDefault="00FF1ECE" w:rsidP="00FF1ECE">
            <w:pPr>
              <w:keepNext/>
              <w:keepLines/>
              <w:widowControl w:val="0"/>
              <w:suppressAutoHyphens/>
              <w:spacing w:after="0"/>
              <w:ind w:left="0" w:right="-2409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 /____________/</w:t>
            </w:r>
          </w:p>
        </w:tc>
        <w:tc>
          <w:tcPr>
            <w:tcW w:w="2427" w:type="pct"/>
          </w:tcPr>
          <w:p w:rsidR="00FF1ECE" w:rsidRPr="0037611D" w:rsidRDefault="00FF1ECE" w:rsidP="00FF1ECE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_________________________ /В.В. Якуба/</w:t>
            </w:r>
          </w:p>
        </w:tc>
      </w:tr>
    </w:tbl>
    <w:p w:rsidR="001D144F" w:rsidRPr="001D144F" w:rsidRDefault="001D144F" w:rsidP="001D144F">
      <w:pPr>
        <w:suppressAutoHyphens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37611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FF03C8" w:rsidRDefault="00FF03C8"/>
    <w:sectPr w:rsidR="00FF03C8" w:rsidSect="00A11810">
      <w:headerReference w:type="default" r:id="rId7"/>
      <w:footerReference w:type="default" r:id="rId8"/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55" w:rsidRDefault="00CE5555">
      <w:pPr>
        <w:spacing w:after="0"/>
      </w:pPr>
      <w:r>
        <w:separator/>
      </w:r>
    </w:p>
  </w:endnote>
  <w:endnote w:type="continuationSeparator" w:id="0">
    <w:p w:rsidR="00CE5555" w:rsidRDefault="00CE55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Default="008C6837" w:rsidP="00DA5FC6">
    <w:pPr>
      <w:pStyle w:val="a5"/>
      <w:ind w:left="-993"/>
      <w:rPr>
        <w:color w:val="A6A6A6"/>
        <w:sz w:val="16"/>
        <w:szCs w:val="16"/>
      </w:rPr>
    </w:pPr>
  </w:p>
  <w:p w:rsidR="00AE7E87" w:rsidRPr="007B0571" w:rsidRDefault="008C6837" w:rsidP="00DA5FC6">
    <w:pPr>
      <w:pStyle w:val="a5"/>
      <w:ind w:left="-993"/>
      <w:rPr>
        <w:rFonts w:ascii="Times New Roman" w:hAnsi="Times New Roman"/>
        <w:color w:val="A6A6A6"/>
        <w:sz w:val="16"/>
        <w:szCs w:val="16"/>
      </w:rPr>
    </w:pPr>
  </w:p>
  <w:p w:rsidR="00AE7E87" w:rsidRDefault="008C6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55" w:rsidRDefault="00CE5555">
      <w:pPr>
        <w:spacing w:after="0"/>
      </w:pPr>
      <w:r>
        <w:separator/>
      </w:r>
    </w:p>
  </w:footnote>
  <w:footnote w:type="continuationSeparator" w:id="0">
    <w:p w:rsidR="00CE5555" w:rsidRDefault="00CE55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Pr="007B0571" w:rsidRDefault="008C6837" w:rsidP="00DF3951">
    <w:pPr>
      <w:pStyle w:val="a3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7"/>
    <w:rsid w:val="000126DA"/>
    <w:rsid w:val="000D3BA8"/>
    <w:rsid w:val="00135557"/>
    <w:rsid w:val="001D144F"/>
    <w:rsid w:val="002965E8"/>
    <w:rsid w:val="003F3174"/>
    <w:rsid w:val="005C0DB5"/>
    <w:rsid w:val="005F6E7F"/>
    <w:rsid w:val="00622CDE"/>
    <w:rsid w:val="006E1BC0"/>
    <w:rsid w:val="008C6837"/>
    <w:rsid w:val="009F7E3E"/>
    <w:rsid w:val="00A11810"/>
    <w:rsid w:val="00BD3BE7"/>
    <w:rsid w:val="00CE2A97"/>
    <w:rsid w:val="00CE5555"/>
    <w:rsid w:val="00ED23FE"/>
    <w:rsid w:val="00FF03C8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76D47-9218-4140-8FAB-67646CD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F"/>
    <w:pPr>
      <w:spacing w:after="200" w:line="240" w:lineRule="auto"/>
      <w:ind w:left="-42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D144F"/>
    <w:pPr>
      <w:ind w:left="720"/>
      <w:contextualSpacing/>
    </w:pPr>
  </w:style>
  <w:style w:type="character" w:customStyle="1" w:styleId="FontStyle27">
    <w:name w:val="Font Style27"/>
    <w:uiPriority w:val="99"/>
    <w:rsid w:val="001D144F"/>
    <w:rPr>
      <w:rFonts w:ascii="Arial" w:hAnsi="Arial" w:cs="Arial"/>
      <w:i/>
      <w:iCs/>
      <w:sz w:val="20"/>
      <w:szCs w:val="20"/>
    </w:rPr>
  </w:style>
  <w:style w:type="paragraph" w:customStyle="1" w:styleId="ConsNormal">
    <w:name w:val="ConsNormal"/>
    <w:uiPriority w:val="99"/>
    <w:rsid w:val="001D144F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1"/>
      <w:sz w:val="16"/>
      <w:szCs w:val="20"/>
      <w:lang w:eastAsia="ar-SA"/>
    </w:rPr>
  </w:style>
  <w:style w:type="paragraph" w:customStyle="1" w:styleId="Style20">
    <w:name w:val="Style20"/>
    <w:basedOn w:val="a"/>
    <w:uiPriority w:val="99"/>
    <w:rsid w:val="001D144F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D144F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D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4</cp:revision>
  <cp:lastPrinted>2018-05-24T12:06:00Z</cp:lastPrinted>
  <dcterms:created xsi:type="dcterms:W3CDTF">2018-05-24T11:10:00Z</dcterms:created>
  <dcterms:modified xsi:type="dcterms:W3CDTF">2018-05-24T12:07:00Z</dcterms:modified>
</cp:coreProperties>
</file>