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6EF9" w14:textId="47818F26" w:rsidR="00F0751C" w:rsidRPr="00B65E42" w:rsidRDefault="00E73922" w:rsidP="00F0751C">
      <w:pPr>
        <w:tabs>
          <w:tab w:val="left" w:leader="underscore" w:pos="3600"/>
        </w:tabs>
        <w:autoSpaceDE w:val="0"/>
        <w:autoSpaceDN w:val="0"/>
        <w:adjustRightInd w:val="0"/>
        <w:spacing w:after="0" w:line="240" w:lineRule="auto"/>
        <w:jc w:val="right"/>
        <w:rPr>
          <w:rFonts w:ascii="Times New Roman" w:eastAsia="Times New Roman" w:hAnsi="Times New Roman"/>
          <w:b/>
          <w:sz w:val="23"/>
          <w:szCs w:val="23"/>
          <w:lang w:eastAsia="ru-RU"/>
        </w:rPr>
      </w:pPr>
      <w:r w:rsidRPr="00094162">
        <w:rPr>
          <w:rFonts w:ascii="Times New Roman" w:eastAsia="Times New Roman" w:hAnsi="Times New Roman"/>
          <w:b/>
          <w:sz w:val="23"/>
          <w:szCs w:val="23"/>
          <w:lang w:eastAsia="ru-RU"/>
        </w:rPr>
        <w:t>Приложение №</w:t>
      </w:r>
      <w:r w:rsidR="004C07DF" w:rsidRPr="00094162">
        <w:rPr>
          <w:rFonts w:ascii="Times New Roman" w:eastAsia="Times New Roman" w:hAnsi="Times New Roman"/>
          <w:b/>
          <w:sz w:val="23"/>
          <w:szCs w:val="23"/>
          <w:lang w:eastAsia="ru-RU"/>
        </w:rPr>
        <w:t>1</w:t>
      </w:r>
      <w:r w:rsidR="00D17ADF" w:rsidRPr="00094162">
        <w:rPr>
          <w:rFonts w:ascii="Times New Roman" w:eastAsia="Times New Roman" w:hAnsi="Times New Roman"/>
          <w:b/>
          <w:sz w:val="23"/>
          <w:szCs w:val="23"/>
          <w:lang w:eastAsia="ru-RU"/>
        </w:rPr>
        <w:t xml:space="preserve"> </w:t>
      </w:r>
      <w:r w:rsidRPr="00094162">
        <w:rPr>
          <w:rFonts w:ascii="Times New Roman" w:eastAsia="Times New Roman" w:hAnsi="Times New Roman"/>
          <w:b/>
          <w:sz w:val="23"/>
          <w:szCs w:val="23"/>
          <w:lang w:eastAsia="ru-RU"/>
        </w:rPr>
        <w:t xml:space="preserve">к </w:t>
      </w:r>
      <w:r w:rsidR="00EB4573">
        <w:rPr>
          <w:rFonts w:ascii="Times New Roman" w:eastAsia="Times New Roman" w:hAnsi="Times New Roman"/>
          <w:b/>
          <w:sz w:val="23"/>
          <w:szCs w:val="23"/>
          <w:lang w:eastAsia="ru-RU"/>
        </w:rPr>
        <w:t>и</w:t>
      </w:r>
      <w:r w:rsidR="004C07DF">
        <w:rPr>
          <w:rFonts w:ascii="Times New Roman" w:eastAsia="Times New Roman" w:hAnsi="Times New Roman"/>
          <w:b/>
          <w:sz w:val="23"/>
          <w:szCs w:val="23"/>
          <w:lang w:eastAsia="ru-RU"/>
        </w:rPr>
        <w:t>звещению</w:t>
      </w:r>
    </w:p>
    <w:p w14:paraId="0EA0CBF9" w14:textId="77777777" w:rsidR="00F0751C" w:rsidRPr="00B65E42" w:rsidRDefault="00F0751C" w:rsidP="00F31A63">
      <w:pPr>
        <w:tabs>
          <w:tab w:val="left" w:leader="underscore" w:pos="3600"/>
        </w:tabs>
        <w:autoSpaceDE w:val="0"/>
        <w:autoSpaceDN w:val="0"/>
        <w:adjustRightInd w:val="0"/>
        <w:spacing w:after="0" w:line="240" w:lineRule="auto"/>
        <w:jc w:val="center"/>
        <w:rPr>
          <w:rFonts w:ascii="Times New Roman" w:eastAsia="Times New Roman" w:hAnsi="Times New Roman"/>
          <w:b/>
          <w:sz w:val="23"/>
          <w:szCs w:val="23"/>
          <w:lang w:eastAsia="ru-RU"/>
        </w:rPr>
      </w:pPr>
    </w:p>
    <w:p w14:paraId="7A6B24B1"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6B99C0"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Договор № ____________</w:t>
      </w:r>
    </w:p>
    <w:p w14:paraId="69F659E7"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на оказание услуг </w:t>
      </w:r>
    </w:p>
    <w:p w14:paraId="2AE3D633"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bl>
      <w:tblPr>
        <w:tblW w:w="0" w:type="auto"/>
        <w:tblCellSpacing w:w="0" w:type="dxa"/>
        <w:tblLook w:val="04A0" w:firstRow="1" w:lastRow="0" w:firstColumn="1" w:lastColumn="0" w:noHBand="0" w:noVBand="1"/>
      </w:tblPr>
      <w:tblGrid>
        <w:gridCol w:w="4814"/>
        <w:gridCol w:w="4814"/>
      </w:tblGrid>
      <w:tr w:rsidR="000C12C4" w:rsidRPr="00B65E42" w14:paraId="200D44F1" w14:textId="77777777" w:rsidTr="000C12C4">
        <w:trPr>
          <w:tblCellSpacing w:w="0" w:type="dxa"/>
        </w:trPr>
        <w:tc>
          <w:tcPr>
            <w:tcW w:w="4814" w:type="dxa"/>
            <w:tcBorders>
              <w:top w:val="nil"/>
              <w:left w:val="nil"/>
              <w:bottom w:val="nil"/>
              <w:right w:val="nil"/>
            </w:tcBorders>
            <w:vAlign w:val="center"/>
            <w:hideMark/>
          </w:tcPr>
          <w:p w14:paraId="019D2FDC" w14:textId="77777777" w:rsidR="000C12C4" w:rsidRPr="00B65E42" w:rsidRDefault="000C12C4" w:rsidP="000C12C4">
            <w:pPr>
              <w:tabs>
                <w:tab w:val="left" w:pos="3600"/>
              </w:tabs>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г. Саранск</w:t>
            </w:r>
          </w:p>
        </w:tc>
        <w:tc>
          <w:tcPr>
            <w:tcW w:w="4814" w:type="dxa"/>
            <w:tcBorders>
              <w:top w:val="nil"/>
              <w:left w:val="nil"/>
              <w:bottom w:val="nil"/>
              <w:right w:val="nil"/>
            </w:tcBorders>
            <w:vAlign w:val="center"/>
            <w:hideMark/>
          </w:tcPr>
          <w:p w14:paraId="0641A96C" w14:textId="706014FC" w:rsidR="000C12C4" w:rsidRPr="00B65E42" w:rsidRDefault="000C12C4" w:rsidP="000C12C4">
            <w:pPr>
              <w:tabs>
                <w:tab w:val="left" w:pos="3600"/>
              </w:tabs>
              <w:spacing w:after="0" w:line="240" w:lineRule="auto"/>
              <w:jc w:val="right"/>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«____» ______________ </w:t>
            </w:r>
            <w:r w:rsidR="00D4306F" w:rsidRPr="00B65E42">
              <w:rPr>
                <w:rFonts w:ascii="Times New Roman" w:eastAsia="Times New Roman" w:hAnsi="Times New Roman"/>
                <w:color w:val="000000"/>
                <w:sz w:val="23"/>
                <w:szCs w:val="23"/>
                <w:lang w:eastAsia="ru-RU"/>
              </w:rPr>
              <w:t>2023</w:t>
            </w:r>
            <w:r w:rsidRPr="00B65E42">
              <w:rPr>
                <w:rFonts w:ascii="Times New Roman" w:eastAsia="Times New Roman" w:hAnsi="Times New Roman"/>
                <w:color w:val="000000"/>
                <w:sz w:val="23"/>
                <w:szCs w:val="23"/>
                <w:lang w:eastAsia="ru-RU"/>
              </w:rPr>
              <w:t xml:space="preserve"> г.</w:t>
            </w:r>
          </w:p>
        </w:tc>
      </w:tr>
    </w:tbl>
    <w:p w14:paraId="381A9312"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E88F8F5" w14:textId="1953A40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r w:rsidRPr="003406EA">
        <w:rPr>
          <w:rFonts w:ascii="Times New Roman" w:eastAsia="Times New Roman" w:hAnsi="Times New Roman"/>
          <w:sz w:val="23"/>
          <w:szCs w:val="23"/>
          <w:lang w:eastAsia="ru-RU"/>
        </w:rPr>
        <w:t>, именуемое в дальнейшем «</w:t>
      </w:r>
      <w:r w:rsidRPr="003406EA">
        <w:rPr>
          <w:rFonts w:ascii="Times New Roman" w:eastAsia="Times New Roman" w:hAnsi="Times New Roman"/>
          <w:b/>
          <w:bCs/>
          <w:sz w:val="23"/>
          <w:szCs w:val="23"/>
          <w:lang w:eastAsia="ru-RU"/>
        </w:rPr>
        <w:t>Заказчик</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 xml:space="preserve">___ на основании ___________, с одной стороны, и </w:t>
      </w:r>
      <w:r w:rsidRPr="003406EA">
        <w:rPr>
          <w:rFonts w:ascii="Times New Roman" w:eastAsia="Times New Roman" w:hAnsi="Times New Roman"/>
          <w:b/>
          <w:bCs/>
          <w:sz w:val="23"/>
          <w:szCs w:val="23"/>
          <w:lang w:eastAsia="ru-RU"/>
        </w:rPr>
        <w:t>_________________________</w:t>
      </w:r>
      <w:r w:rsidRPr="003406EA">
        <w:rPr>
          <w:rFonts w:ascii="Times New Roman" w:eastAsia="Times New Roman" w:hAnsi="Times New Roman"/>
          <w:sz w:val="23"/>
          <w:szCs w:val="23"/>
          <w:lang w:eastAsia="ru-RU"/>
        </w:rPr>
        <w:t>, именуем___ в дальнейшем «</w:t>
      </w:r>
      <w:r w:rsidRPr="003406EA">
        <w:rPr>
          <w:rFonts w:ascii="Times New Roman" w:eastAsia="Times New Roman" w:hAnsi="Times New Roman"/>
          <w:b/>
          <w:bCs/>
          <w:sz w:val="23"/>
          <w:szCs w:val="23"/>
          <w:lang w:eastAsia="ru-RU"/>
        </w:rPr>
        <w:t>Исполнитель</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___ на основании ___________, с другой стороны, совместно именуемые «Стороны», по результатам ______________________ (</w:t>
      </w:r>
      <w:r w:rsidR="00126754" w:rsidRPr="003406EA">
        <w:rPr>
          <w:rFonts w:ascii="Times New Roman" w:eastAsia="Times New Roman" w:hAnsi="Times New Roman"/>
          <w:sz w:val="23"/>
          <w:szCs w:val="23"/>
          <w:lang w:eastAsia="ru-RU"/>
        </w:rPr>
        <w:t xml:space="preserve">номер процедуры ценового запроса в электронном магазине ______________, </w:t>
      </w:r>
      <w:r w:rsidRPr="003406EA">
        <w:rPr>
          <w:rFonts w:ascii="Times New Roman" w:eastAsia="Times New Roman" w:hAnsi="Times New Roman"/>
          <w:sz w:val="23"/>
          <w:szCs w:val="23"/>
          <w:lang w:eastAsia="ru-RU"/>
        </w:rPr>
        <w:t xml:space="preserve">протокол ___________ от «___» ______ </w:t>
      </w:r>
      <w:r w:rsidR="00D4306F" w:rsidRPr="003406EA">
        <w:rPr>
          <w:rFonts w:ascii="Times New Roman" w:eastAsia="Times New Roman" w:hAnsi="Times New Roman"/>
          <w:sz w:val="23"/>
          <w:szCs w:val="23"/>
          <w:lang w:eastAsia="ru-RU"/>
        </w:rPr>
        <w:t>2023</w:t>
      </w:r>
      <w:r w:rsidRPr="003406EA">
        <w:rPr>
          <w:rFonts w:ascii="Times New Roman" w:eastAsia="Times New Roman" w:hAnsi="Times New Roman"/>
          <w:sz w:val="23"/>
          <w:szCs w:val="23"/>
          <w:lang w:eastAsia="ru-RU"/>
        </w:rPr>
        <w:t xml:space="preserve"> г.) заключили настоящий договор </w:t>
      </w:r>
      <w:r w:rsidRPr="003406EA">
        <w:rPr>
          <w:rFonts w:ascii="Times New Roman" w:eastAsia="Times New Roman" w:hAnsi="Times New Roman"/>
          <w:color w:val="000000"/>
          <w:sz w:val="23"/>
          <w:szCs w:val="23"/>
          <w:lang w:eastAsia="ru-RU"/>
        </w:rPr>
        <w:t xml:space="preserve">(далее по тексту – «Договор») о нижеследующем: </w:t>
      </w:r>
    </w:p>
    <w:p w14:paraId="17C3C83E"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w:t>
      </w:r>
    </w:p>
    <w:p w14:paraId="4CE5A21A"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bookmarkStart w:id="0" w:name="_Hlk56611041"/>
      <w:r w:rsidRPr="003406EA">
        <w:rPr>
          <w:rFonts w:ascii="Times New Roman" w:eastAsia="Times New Roman" w:hAnsi="Times New Roman"/>
          <w:b/>
          <w:bCs/>
          <w:color w:val="000000"/>
          <w:sz w:val="23"/>
          <w:szCs w:val="23"/>
          <w:lang w:eastAsia="ru-RU"/>
        </w:rPr>
        <w:t>1. Предмет Договора</w:t>
      </w:r>
      <w:bookmarkEnd w:id="0"/>
    </w:p>
    <w:p w14:paraId="2088A666"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3564608F" w14:textId="624DF8BA"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w:t>
      </w:r>
      <w:r w:rsidRPr="00056173">
        <w:rPr>
          <w:rFonts w:ascii="Times New Roman" w:eastAsia="Times New Roman" w:hAnsi="Times New Roman"/>
          <w:color w:val="000000"/>
          <w:sz w:val="23"/>
          <w:szCs w:val="23"/>
          <w:lang w:eastAsia="ru-RU"/>
        </w:rPr>
        <w:t xml:space="preserve">1. Исполнитель обязуется по заданию Заказчика, в соответствии с требованиями Приказа Минэкономразвития России от 26 марта 2021 г.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оказать </w:t>
      </w:r>
      <w:r w:rsidR="00056173" w:rsidRPr="00056173">
        <w:rPr>
          <w:rFonts w:ascii="Times New Roman" w:hAnsi="Times New Roman"/>
          <w:bCs/>
          <w:color w:val="000000"/>
          <w:sz w:val="23"/>
          <w:szCs w:val="23"/>
        </w:rPr>
        <w:t xml:space="preserve">комплексную услугу по внедрению системы менеджмента качества в соответствии с требованиями международного стандарта </w:t>
      </w:r>
      <w:r w:rsidR="00056173" w:rsidRPr="00056173">
        <w:rPr>
          <w:rFonts w:ascii="Times New Roman" w:hAnsi="Times New Roman"/>
          <w:bCs/>
          <w:color w:val="000000"/>
          <w:sz w:val="23"/>
          <w:szCs w:val="23"/>
          <w:lang w:val="en-US"/>
        </w:rPr>
        <w:t>ISO</w:t>
      </w:r>
      <w:r w:rsidR="00056173" w:rsidRPr="00056173">
        <w:rPr>
          <w:rFonts w:ascii="Times New Roman" w:hAnsi="Times New Roman"/>
          <w:bCs/>
          <w:color w:val="000000"/>
          <w:sz w:val="23"/>
          <w:szCs w:val="23"/>
        </w:rPr>
        <w:t xml:space="preserve"> 9001:2015 и национального стандарта ГОСТ Р ИСО 9001-2015</w:t>
      </w:r>
      <w:r w:rsidRPr="00056173">
        <w:rPr>
          <w:rFonts w:ascii="Times New Roman" w:eastAsia="Times New Roman" w:hAnsi="Times New Roman"/>
          <w:color w:val="000000"/>
          <w:sz w:val="23"/>
          <w:szCs w:val="23"/>
          <w:lang w:eastAsia="ru-RU"/>
        </w:rPr>
        <w:t xml:space="preserve"> (далее по тексту – «Услуги»), в объеме, установленном в Техническом задании (Приложение 1 к Договору), являющимся неотъемлемой частью настоящего Договора, а Заказчик обязуется принять результат услуг</w:t>
      </w:r>
      <w:r w:rsidRPr="003406EA">
        <w:rPr>
          <w:rFonts w:ascii="Times New Roman" w:eastAsia="Times New Roman" w:hAnsi="Times New Roman"/>
          <w:color w:val="000000"/>
          <w:sz w:val="23"/>
          <w:szCs w:val="23"/>
          <w:lang w:eastAsia="ru-RU"/>
        </w:rPr>
        <w:t xml:space="preserve"> и оплатить его в порядке и на условиях, предусмотренных настоящим Договором. </w:t>
      </w:r>
    </w:p>
    <w:p w14:paraId="66D92F0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1.2. Настоящий Договор заключен в целях реализации мероприятий Регионального центра инжиниринга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61AA3A3C" w14:textId="4A0169F7" w:rsidR="001314F0"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1.3. </w:t>
      </w:r>
      <w:r w:rsidR="001314F0" w:rsidRPr="003406EA">
        <w:rPr>
          <w:rFonts w:ascii="Times New Roman" w:hAnsi="Times New Roman"/>
          <w:sz w:val="23"/>
          <w:szCs w:val="23"/>
        </w:rPr>
        <w:t>Услуги оказываются 1 (одному) субъекту малого и среднего предпринимательства, указанному в Техническом задании (Приложение 1 к настоящему Договору).</w:t>
      </w:r>
    </w:p>
    <w:p w14:paraId="53190BD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1.4. Исполнитель оказывает Услуги в сроки, предусмотренные в Техническом задании (Приложение 1 к настоящему Договору). </w:t>
      </w:r>
    </w:p>
    <w:p w14:paraId="02E93638"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47D1AB68"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color w:val="000000"/>
          <w:sz w:val="23"/>
          <w:szCs w:val="23"/>
          <w:lang w:eastAsia="ru-RU"/>
        </w:rPr>
        <w:t xml:space="preserve">2. Стоимость услуг, цена Договора и порядок расчетов </w:t>
      </w:r>
    </w:p>
    <w:p w14:paraId="51A97CF0"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6E2AF0F4"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2.1. Стоимость услуг составляет </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из которых:</w:t>
      </w:r>
    </w:p>
    <w:p w14:paraId="006AC4D1" w14:textId="41BD9310"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2.1.1. 99,9% стоимости услуг в сумме</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 средства бюджета бюджетной системы Российской Федерации, в соответствии с соглашением о предоставлении из республиканского бюджета Республики Мордовия субсидии Автономному учреждению «Технопарк - Мордовия» на иные цели № 20-202</w:t>
      </w:r>
      <w:r w:rsidR="00D4306F" w:rsidRPr="003406EA">
        <w:rPr>
          <w:rFonts w:ascii="Times New Roman" w:eastAsia="Times New Roman" w:hAnsi="Times New Roman"/>
          <w:color w:val="000000"/>
          <w:sz w:val="23"/>
          <w:szCs w:val="23"/>
          <w:lang w:eastAsia="ru-RU"/>
        </w:rPr>
        <w:t>3</w:t>
      </w:r>
      <w:r w:rsidRPr="003406EA">
        <w:rPr>
          <w:rFonts w:ascii="Times New Roman" w:eastAsia="Times New Roman" w:hAnsi="Times New Roman"/>
          <w:color w:val="000000"/>
          <w:sz w:val="23"/>
          <w:szCs w:val="23"/>
          <w:lang w:eastAsia="ru-RU"/>
        </w:rPr>
        <w:t>-</w:t>
      </w:r>
      <w:r w:rsidR="00D4306F" w:rsidRPr="003406EA">
        <w:rPr>
          <w:rFonts w:ascii="Times New Roman" w:eastAsia="Times New Roman" w:hAnsi="Times New Roman"/>
          <w:color w:val="000000"/>
          <w:sz w:val="23"/>
          <w:szCs w:val="23"/>
          <w:lang w:eastAsia="ru-RU"/>
        </w:rPr>
        <w:t>078687</w:t>
      </w:r>
      <w:r w:rsidRPr="003406EA">
        <w:rPr>
          <w:rFonts w:ascii="Times New Roman" w:eastAsia="Times New Roman" w:hAnsi="Times New Roman"/>
          <w:color w:val="000000"/>
          <w:sz w:val="23"/>
          <w:szCs w:val="23"/>
          <w:lang w:eastAsia="ru-RU"/>
        </w:rPr>
        <w:t xml:space="preserve"> от </w:t>
      </w:r>
      <w:r w:rsidR="00D4306F" w:rsidRPr="003406EA">
        <w:rPr>
          <w:rFonts w:ascii="Times New Roman" w:eastAsia="Times New Roman" w:hAnsi="Times New Roman"/>
          <w:color w:val="000000"/>
          <w:sz w:val="23"/>
          <w:szCs w:val="23"/>
          <w:lang w:eastAsia="ru-RU"/>
        </w:rPr>
        <w:t>28</w:t>
      </w:r>
      <w:r w:rsidRPr="003406EA">
        <w:rPr>
          <w:rFonts w:ascii="Times New Roman" w:eastAsia="Times New Roman" w:hAnsi="Times New Roman"/>
          <w:color w:val="000000"/>
          <w:sz w:val="23"/>
          <w:szCs w:val="23"/>
          <w:lang w:eastAsia="ru-RU"/>
        </w:rPr>
        <w:t xml:space="preserve"> </w:t>
      </w:r>
      <w:r w:rsidR="00D4306F" w:rsidRPr="003406EA">
        <w:rPr>
          <w:rFonts w:ascii="Times New Roman" w:eastAsia="Times New Roman" w:hAnsi="Times New Roman"/>
          <w:color w:val="000000"/>
          <w:sz w:val="23"/>
          <w:szCs w:val="23"/>
          <w:lang w:eastAsia="ru-RU"/>
        </w:rPr>
        <w:t>апреля 2023</w:t>
      </w:r>
      <w:r w:rsidRPr="003406EA">
        <w:rPr>
          <w:rFonts w:ascii="Times New Roman" w:eastAsia="Times New Roman" w:hAnsi="Times New Roman"/>
          <w:color w:val="000000"/>
          <w:sz w:val="23"/>
          <w:szCs w:val="23"/>
          <w:lang w:eastAsia="ru-RU"/>
        </w:rPr>
        <w:t xml:space="preserve"> г.</w:t>
      </w:r>
    </w:p>
    <w:p w14:paraId="1B0D494A"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2.1.2. 0,1% стоимости услуг в сумме</w:t>
      </w:r>
      <w:r w:rsidRPr="003406EA">
        <w:rPr>
          <w:rFonts w:ascii="Times New Roman" w:eastAsia="Times New Roman" w:hAnsi="Times New Roman"/>
          <w:b/>
          <w:bCs/>
          <w:color w:val="000000"/>
          <w:sz w:val="23"/>
          <w:szCs w:val="23"/>
          <w:lang w:eastAsia="ru-RU"/>
        </w:rPr>
        <w:t xml:space="preserve"> ___________ </w:t>
      </w:r>
      <w:r w:rsidRPr="003406EA">
        <w:rPr>
          <w:rFonts w:ascii="Times New Roman" w:eastAsia="Times New Roman" w:hAnsi="Times New Roman"/>
          <w:color w:val="000000"/>
          <w:sz w:val="23"/>
          <w:szCs w:val="23"/>
          <w:lang w:eastAsia="ru-RU"/>
        </w:rPr>
        <w:t xml:space="preserve">(_____________ рублей ___ копеек), в том числе НДС в размере ___%, что составляет ____________ руб. (_____________ рублей ___ копеек) / НДС не уплачивается – средства субъектов малого и среднего предпринимательства, указанных </w:t>
      </w:r>
      <w:r w:rsidRPr="003406EA">
        <w:rPr>
          <w:rFonts w:ascii="Times New Roman" w:eastAsia="Times New Roman" w:hAnsi="Times New Roman"/>
          <w:color w:val="000000"/>
          <w:sz w:val="23"/>
          <w:szCs w:val="23"/>
          <w:lang w:eastAsia="ru-RU"/>
        </w:rPr>
        <w:lastRenderedPageBreak/>
        <w:t xml:space="preserve">в Техническом задании (Приложение 1 к настоящему Договору), являющихся получателями услуг и заключивших соглашения о </w:t>
      </w:r>
      <w:proofErr w:type="spellStart"/>
      <w:r w:rsidRPr="003406EA">
        <w:rPr>
          <w:rFonts w:ascii="Times New Roman" w:eastAsia="Times New Roman" w:hAnsi="Times New Roman"/>
          <w:color w:val="000000"/>
          <w:sz w:val="23"/>
          <w:szCs w:val="23"/>
          <w:lang w:eastAsia="ru-RU"/>
        </w:rPr>
        <w:t>софинансировании</w:t>
      </w:r>
      <w:proofErr w:type="spellEnd"/>
      <w:r w:rsidRPr="003406EA">
        <w:rPr>
          <w:rFonts w:ascii="Times New Roman" w:eastAsia="Times New Roman" w:hAnsi="Times New Roman"/>
          <w:color w:val="000000"/>
          <w:sz w:val="23"/>
          <w:szCs w:val="23"/>
          <w:lang w:eastAsia="ru-RU"/>
        </w:rPr>
        <w:t xml:space="preserve">, - в равных пропорциях. </w:t>
      </w:r>
    </w:p>
    <w:p w14:paraId="67C15AAC"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2.2. Сумма в размере, указанном в п. 2.1.1. настоящего Договора, является ценой Договора и оплачивается Заказчиком посредством 100% </w:t>
      </w:r>
      <w:proofErr w:type="spellStart"/>
      <w:r w:rsidRPr="003406EA">
        <w:rPr>
          <w:rFonts w:ascii="Times New Roman" w:eastAsia="Times New Roman" w:hAnsi="Times New Roman"/>
          <w:color w:val="000000"/>
          <w:lang w:eastAsia="ru-RU"/>
        </w:rPr>
        <w:t>постоплаты</w:t>
      </w:r>
      <w:proofErr w:type="spellEnd"/>
      <w:r w:rsidRPr="003406EA">
        <w:rPr>
          <w:rFonts w:ascii="Times New Roman" w:eastAsia="Times New Roman" w:hAnsi="Times New Roman"/>
          <w:color w:val="000000"/>
          <w:lang w:eastAsia="ru-RU"/>
        </w:rPr>
        <w:t> в течение 7 (семи) рабочих дней с даты подписания обеими Сторонами документов, установленных п. 3.2 настоящего Договора, на основании счета Исполнителя.</w:t>
      </w:r>
    </w:p>
    <w:p w14:paraId="7FC0661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2.3. Сумма в размере, указанном в п. 2.1.2. настоящего Договора, оплачивается субъектами малого и среднего предпринимательства, являющимися получателями услуг, в порядке, определенном Соглашением о </w:t>
      </w:r>
      <w:proofErr w:type="spellStart"/>
      <w:r w:rsidRPr="003406EA">
        <w:rPr>
          <w:rFonts w:ascii="Times New Roman" w:eastAsia="Times New Roman" w:hAnsi="Times New Roman"/>
          <w:color w:val="000000"/>
          <w:lang w:eastAsia="ru-RU"/>
        </w:rPr>
        <w:t>софинансировании</w:t>
      </w:r>
      <w:proofErr w:type="spellEnd"/>
      <w:r w:rsidRPr="003406EA">
        <w:rPr>
          <w:rFonts w:ascii="Times New Roman" w:eastAsia="Times New Roman" w:hAnsi="Times New Roman"/>
          <w:color w:val="000000"/>
          <w:lang w:eastAsia="ru-RU"/>
        </w:rPr>
        <w:t xml:space="preserve"> (форма которого установлена Приложением 3 к Техническому заданию).</w:t>
      </w:r>
    </w:p>
    <w:p w14:paraId="131879CA"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2.4. Стоимость услуг является твердой, определена на весь срок действия Договора и не может изменяться в ходе его исполнения, за исключением случаев, предусмотренных законодательством Российской Федерации.</w:t>
      </w:r>
    </w:p>
    <w:p w14:paraId="2D04E52B"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2.5. Оплата по Договору осуществляется в рублях Российской Федерации. </w:t>
      </w:r>
    </w:p>
    <w:p w14:paraId="2FD87199" w14:textId="691B66A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2.6. Стоимость услуг включает в себя все затраты, издержки и иные расходы Исполнителя, в том числе </w:t>
      </w:r>
      <w:r w:rsidR="00493BA7" w:rsidRPr="003406EA">
        <w:rPr>
          <w:rFonts w:ascii="Times New Roman" w:eastAsia="Times New Roman" w:hAnsi="Times New Roman"/>
          <w:color w:val="000000"/>
          <w:lang w:eastAsia="ru-RU"/>
        </w:rPr>
        <w:t xml:space="preserve">налоги, сборы, транспортные расходы, а также </w:t>
      </w:r>
      <w:r w:rsidRPr="003406EA">
        <w:rPr>
          <w:rFonts w:ascii="Times New Roman" w:eastAsia="Times New Roman" w:hAnsi="Times New Roman"/>
          <w:color w:val="000000"/>
          <w:lang w:eastAsia="ru-RU"/>
        </w:rPr>
        <w:t xml:space="preserve">вознаграждение за отчуждение исключительного права на результаты интеллектуальной деятельности/объектов смежных прав, сопутствующие </w:t>
      </w:r>
      <w:r w:rsidR="00493BA7" w:rsidRPr="003406EA">
        <w:rPr>
          <w:rFonts w:ascii="Times New Roman" w:eastAsia="Times New Roman" w:hAnsi="Times New Roman"/>
          <w:color w:val="000000"/>
          <w:lang w:eastAsia="ru-RU"/>
        </w:rPr>
        <w:t>затраты</w:t>
      </w:r>
      <w:r w:rsidRPr="003406EA">
        <w:rPr>
          <w:rFonts w:ascii="Times New Roman" w:eastAsia="Times New Roman" w:hAnsi="Times New Roman"/>
          <w:color w:val="000000"/>
          <w:lang w:eastAsia="ru-RU"/>
        </w:rPr>
        <w:t xml:space="preserve">, связанные с исполнением Технического задания и Договора. </w:t>
      </w:r>
      <w:r w:rsidR="003F4B48" w:rsidRPr="003406EA">
        <w:rPr>
          <w:rFonts w:ascii="Times New Roman" w:eastAsia="Times New Roman" w:hAnsi="Times New Roman"/>
          <w:color w:val="000000"/>
          <w:lang w:eastAsia="ru-RU"/>
        </w:rPr>
        <w:t xml:space="preserve">Все расходы, связанные с участием в закупочной процедуре и оформлением Договора, Исполнитель несет самостоятельно. </w:t>
      </w:r>
    </w:p>
    <w:p w14:paraId="1D8ABF4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2.7. Заказчик оплачивает услуги Исполнителя, оказанные в соответствии с Договором, в безналичном порядке путем перечисления денежных средств со своего лицевого счета на расчетный счет Исполнителя, реквизиты которого указаны в пункте 13 Договора. </w:t>
      </w:r>
    </w:p>
    <w:p w14:paraId="6ED9696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2.8. Обязательства Заказчика по оплате Договора считаются исполненными с момента списания денежных средств с лицевого счета Заказчика. </w:t>
      </w:r>
    </w:p>
    <w:p w14:paraId="0C5B4BAC" w14:textId="475AB4B7" w:rsidR="00493BA7" w:rsidRPr="003406EA" w:rsidRDefault="000C12C4"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2.9. </w:t>
      </w:r>
      <w:r w:rsidR="00493BA7" w:rsidRPr="003406EA">
        <w:rPr>
          <w:rFonts w:ascii="Times New Roman" w:eastAsia="Times New Roman" w:hAnsi="Times New Roman"/>
          <w:color w:val="000000"/>
          <w:lang w:eastAsia="ru-RU"/>
        </w:rPr>
        <w:t xml:space="preserve">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w:t>
      </w:r>
      <w:r w:rsidR="00516B59" w:rsidRPr="003406EA">
        <w:rPr>
          <w:rFonts w:ascii="Times New Roman" w:eastAsia="Times New Roman" w:hAnsi="Times New Roman"/>
          <w:color w:val="000000"/>
          <w:lang w:eastAsia="ru-RU"/>
        </w:rPr>
        <w:t>Договора</w:t>
      </w:r>
      <w:r w:rsidR="00493BA7" w:rsidRPr="003406EA">
        <w:rPr>
          <w:rFonts w:ascii="Times New Roman" w:eastAsia="Times New Roman" w:hAnsi="Times New Roman"/>
          <w:color w:val="000000"/>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AC6C81" w14:textId="5B3ED97B" w:rsidR="000C12C4" w:rsidRDefault="00493BA7"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2.10. </w:t>
      </w:r>
      <w:r w:rsidR="000C12C4" w:rsidRPr="003406EA">
        <w:rPr>
          <w:rFonts w:ascii="Times New Roman" w:eastAsia="Times New Roman" w:hAnsi="Times New Roman"/>
          <w:color w:val="000000"/>
          <w:lang w:eastAsia="ru-RU"/>
        </w:rPr>
        <w:t>В соответствии с п.5 ст</w:t>
      </w:r>
      <w:r w:rsidR="000C12C4" w:rsidRPr="00B65E42">
        <w:rPr>
          <w:rFonts w:ascii="Times New Roman" w:eastAsia="Times New Roman" w:hAnsi="Times New Roman"/>
          <w:color w:val="000000"/>
          <w:lang w:eastAsia="ru-RU"/>
        </w:rPr>
        <w:t>.78.1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152A2D56" w14:textId="07430238" w:rsidR="00493BA7" w:rsidRPr="00B65E42" w:rsidRDefault="00493BA7" w:rsidP="000C12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2.11. </w:t>
      </w:r>
      <w:r w:rsidRPr="00493BA7">
        <w:rPr>
          <w:rFonts w:ascii="Times New Roman" w:eastAsia="Times New Roman" w:hAnsi="Times New Roman"/>
          <w:color w:val="000000"/>
          <w:lang w:eastAsia="ru-RU"/>
        </w:rPr>
        <w:t>Заказчик не несет ответственность в случае нарушения сроков оплаты, связанных с несвоевременным поступлением средств из бюджета</w:t>
      </w:r>
      <w:r>
        <w:rPr>
          <w:rFonts w:ascii="Times New Roman" w:eastAsia="Times New Roman" w:hAnsi="Times New Roman"/>
          <w:color w:val="000000"/>
          <w:lang w:eastAsia="ru-RU"/>
        </w:rPr>
        <w:t>.</w:t>
      </w:r>
    </w:p>
    <w:p w14:paraId="62CB689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078D0A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lang w:eastAsia="ru-RU"/>
        </w:rPr>
        <w:t xml:space="preserve">3. Порядок сдачи-приемки услуг </w:t>
      </w:r>
    </w:p>
    <w:p w14:paraId="35862B70"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3.1. Сдача-приемка оказанных услуг оформляется Актом сдачи-приемки оказанных услуг с приложением отчетных документов в соответствии с Техническим заданием.</w:t>
      </w:r>
    </w:p>
    <w:p w14:paraId="773D49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3.2. Услуги будут считаться оказанными Исполнителем надлежащим образом в случае подписания Сторонами Акта сдачи-приемки оказанных услуг, при условии передачи Исполнителем всех документов, указанных в Техническом задании.</w:t>
      </w:r>
    </w:p>
    <w:p w14:paraId="5813D8F8" w14:textId="77777777" w:rsidR="0095552F" w:rsidRPr="00B65E42" w:rsidRDefault="000C12C4" w:rsidP="0095552F">
      <w:pPr>
        <w:spacing w:after="0" w:line="240" w:lineRule="auto"/>
        <w:ind w:firstLine="567"/>
        <w:jc w:val="both"/>
        <w:rPr>
          <w:rFonts w:ascii="Times New Roman" w:eastAsia="Times New Roman" w:hAnsi="Times New Roman"/>
          <w:sz w:val="24"/>
          <w:szCs w:val="24"/>
          <w:lang w:eastAsia="ru-RU"/>
        </w:rPr>
      </w:pPr>
      <w:r w:rsidRPr="004A41F6">
        <w:rPr>
          <w:rFonts w:ascii="Times New Roman" w:eastAsia="Times New Roman" w:hAnsi="Times New Roman"/>
          <w:lang w:eastAsia="ru-RU"/>
        </w:rPr>
        <w:t xml:space="preserve">3.3. Место оказания услуг по Договору – </w:t>
      </w:r>
      <w:r w:rsidR="00B27484" w:rsidRPr="004A41F6">
        <w:rPr>
          <w:rFonts w:ascii="Times New Roman" w:eastAsia="Times New Roman" w:hAnsi="Times New Roman"/>
          <w:lang w:eastAsia="ru-RU"/>
        </w:rPr>
        <w:t xml:space="preserve">по месту нахождения </w:t>
      </w:r>
      <w:r w:rsidR="001E60DF" w:rsidRPr="004A41F6">
        <w:rPr>
          <w:rFonts w:ascii="Times New Roman" w:eastAsia="Times New Roman" w:hAnsi="Times New Roman"/>
          <w:lang w:eastAsia="ru-RU"/>
        </w:rPr>
        <w:t>Получателя поддержки</w:t>
      </w:r>
      <w:r w:rsidR="00445005" w:rsidRPr="004A41F6">
        <w:rPr>
          <w:rFonts w:ascii="Times New Roman" w:eastAsia="Times New Roman" w:hAnsi="Times New Roman"/>
          <w:lang w:eastAsia="ru-RU"/>
        </w:rPr>
        <w:t xml:space="preserve"> (Республика Мордовия, г. Краснослободск, Кировский переулок,16)</w:t>
      </w:r>
      <w:r w:rsidR="0095552F" w:rsidRPr="004A41F6">
        <w:rPr>
          <w:rFonts w:ascii="Times New Roman" w:eastAsia="Times New Roman" w:hAnsi="Times New Roman"/>
          <w:lang w:eastAsia="ru-RU"/>
        </w:rPr>
        <w:t>, с возможностью применения дистанционных технологий.</w:t>
      </w:r>
      <w:bookmarkStart w:id="1" w:name="_GoBack"/>
      <w:bookmarkEnd w:id="1"/>
      <w:r w:rsidR="0095552F" w:rsidRPr="00B65E42">
        <w:rPr>
          <w:rFonts w:ascii="Times New Roman" w:eastAsia="Times New Roman" w:hAnsi="Times New Roman"/>
          <w:lang w:eastAsia="ru-RU"/>
        </w:rPr>
        <w:t xml:space="preserve"> </w:t>
      </w:r>
    </w:p>
    <w:p w14:paraId="01A1AFA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3.4. 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Техническом задании, ответственность перед Заказчиком за неисполнение или ненадлежащее исполнение обязательств соисполнителями несет Исполнитель. </w:t>
      </w:r>
    </w:p>
    <w:p w14:paraId="32DC50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3.5. Привлечение соисполнителей не влечет изменение цены Договора и/или объемов услуг по Договору. </w:t>
      </w:r>
    </w:p>
    <w:p w14:paraId="48F87112"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3.6. По окончании оказания услуг Исполнитель предоставляет Заказчику пакет документов, требования к составу и содержанию которого установлены Техническим заданием. </w:t>
      </w:r>
    </w:p>
    <w:p w14:paraId="7E169D2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3.7.  Заказчик в </w:t>
      </w:r>
      <w:r w:rsidRPr="00B65E42">
        <w:rPr>
          <w:rFonts w:ascii="Times New Roman" w:eastAsia="Times New Roman" w:hAnsi="Times New Roman"/>
          <w:color w:val="000000"/>
          <w:shd w:val="clear" w:color="auto" w:fill="FFFFFF"/>
          <w:lang w:eastAsia="ru-RU"/>
        </w:rPr>
        <w:t>течение 5 (пяти) рабочих дней со</w:t>
      </w:r>
      <w:r w:rsidRPr="00B65E42">
        <w:rPr>
          <w:rFonts w:ascii="Times New Roman" w:eastAsia="Times New Roman" w:hAnsi="Times New Roman"/>
          <w:color w:val="000000"/>
          <w:lang w:eastAsia="ru-RU"/>
        </w:rPr>
        <w:t xml:space="preserve"> дня получения от Исполнителя отчетных документов, рассматривает результаты и осуществляет приемку оказанных услуг по Договору на предмет соответствия их объема и качества требованиям, изложенным в Техническом задании и Договоре,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w:t>
      </w:r>
      <w:r w:rsidRPr="00B65E42">
        <w:rPr>
          <w:rFonts w:ascii="Times New Roman" w:eastAsia="Times New Roman" w:hAnsi="Times New Roman"/>
          <w:color w:val="000000"/>
          <w:lang w:eastAsia="ru-RU"/>
        </w:rPr>
        <w:lastRenderedPageBreak/>
        <w:t xml:space="preserve">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1AD55F88" w14:textId="33D70080" w:rsidR="000C12C4" w:rsidRPr="00B65E42" w:rsidRDefault="000C12C4" w:rsidP="003F4B48">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3.8.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Исполнитель в срок, установленный Заказчиком, но не менее 2 (двух) рабочих дней, обязан предоставить Заказчику запрашиваемые разъяснения в отношении оказанных услуг, устранить полученные от Заказчика замечания/недостатки/произвести доработки и передать Заказчику приведенный в</w:t>
      </w:r>
      <w:r w:rsidRPr="00B65E42">
        <w:rPr>
          <w:rFonts w:ascii="Times New Roman" w:eastAsia="Times New Roman" w:hAnsi="Times New Roman"/>
          <w:color w:val="000000"/>
          <w:sz w:val="23"/>
          <w:szCs w:val="23"/>
          <w:lang w:eastAsia="ru-RU"/>
        </w:rPr>
        <w:t xml:space="preserve"> соответствие с предъявленными требованиями/замечаниями комплект отчетной документации, отчет об устранении недостатков, необходимых доработок.</w:t>
      </w:r>
    </w:p>
    <w:p w14:paraId="06BEB5B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3.9. Подписанный Заказчиком и Исполнителем Акт сдачи-приемки оказанных услуг является основанием для оплаты Исполнителю оказанных услуг.</w:t>
      </w:r>
    </w:p>
    <w:p w14:paraId="5D4D974D"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4B247CF" w14:textId="1BD8BC0C"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 Права и обязанности </w:t>
      </w:r>
      <w:r w:rsidR="00126754">
        <w:rPr>
          <w:rFonts w:ascii="Times New Roman" w:eastAsia="Times New Roman" w:hAnsi="Times New Roman"/>
          <w:b/>
          <w:bCs/>
          <w:color w:val="000000"/>
          <w:sz w:val="23"/>
          <w:szCs w:val="23"/>
          <w:lang w:eastAsia="ru-RU"/>
        </w:rPr>
        <w:t>С</w:t>
      </w:r>
      <w:r w:rsidRPr="00B65E42">
        <w:rPr>
          <w:rFonts w:ascii="Times New Roman" w:eastAsia="Times New Roman" w:hAnsi="Times New Roman"/>
          <w:b/>
          <w:bCs/>
          <w:color w:val="000000"/>
          <w:sz w:val="23"/>
          <w:szCs w:val="23"/>
          <w:lang w:eastAsia="ru-RU"/>
        </w:rPr>
        <w:t xml:space="preserve">торон </w:t>
      </w:r>
    </w:p>
    <w:p w14:paraId="467973B7"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C5911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4.1. Заказчик вправе:   </w:t>
      </w:r>
    </w:p>
    <w:p w14:paraId="3FF08DF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4.1.1. Требовать от Исполнителя, надлежащего исполнения обязательств в соответствии с Техническим заданием и Договором, а также своевременного устранения выявленных недостатков. </w:t>
      </w:r>
    </w:p>
    <w:p w14:paraId="0A843AC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Договором. </w:t>
      </w:r>
    </w:p>
    <w:p w14:paraId="0DD03858"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4.1.3. Запрашивать у Исполнителя информацию и материалы о ходе и состоянии исполнения обязательств по Договору. </w:t>
      </w:r>
    </w:p>
    <w:p w14:paraId="080E3D1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4.1.4. Осуществлять контроль за порядком, объемом и сроками оказания услуг в соответствии с Техническим заданием. </w:t>
      </w:r>
    </w:p>
    <w:p w14:paraId="254A933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4.1.5. Требовать от Исполнителя исправлений в отчетных документах, указанных в п.3.6 Договора.</w:t>
      </w:r>
    </w:p>
    <w:p w14:paraId="38FF7CF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4.2. Заказчик обязан:   </w:t>
      </w:r>
    </w:p>
    <w:p w14:paraId="3C6A594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4.2.1. Своевременно принять и оплатить надлежащим образом оказанные услуги в соответствии с Техническим заданием и Договором. </w:t>
      </w:r>
    </w:p>
    <w:p w14:paraId="56F036E3"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4.3. Исполнитель вправе:   </w:t>
      </w:r>
    </w:p>
    <w:p w14:paraId="5876757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4.3.1. Запрашивать у Заказчика разъяснения и уточнения относительно оказания услуг в рамках Договора. </w:t>
      </w:r>
    </w:p>
    <w:p w14:paraId="5385F9C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4.3.2. Привлекать к исполнению Договора соисполнителей, оставаясь ответственным перед Заказчиком за их действия.</w:t>
      </w:r>
    </w:p>
    <w:p w14:paraId="55CC18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4.4. Исполнитель обязан:   </w:t>
      </w:r>
    </w:p>
    <w:p w14:paraId="11C416A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4.4.1. Своевременно и надлежащим образом оказать услуги и представить Заказчику отчетную документацию, предусмотренную Техническим заданием. </w:t>
      </w:r>
    </w:p>
    <w:p w14:paraId="2AA69DC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4.4.2. Предоставить по письменному запросу Заказчика в сроки, указанные в таком запросе, информацию о ходе исполнения обязательств по Договору. </w:t>
      </w:r>
    </w:p>
    <w:p w14:paraId="550088B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4.4.3. Обеспечить устранение недостатков, выявленных при сдаче-приемке услуг за свой счет. </w:t>
      </w:r>
    </w:p>
    <w:p w14:paraId="108A3DC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4.4.4. Исполнять иные обязательства, предусмотренные действующим законодательством и Договором. </w:t>
      </w:r>
    </w:p>
    <w:p w14:paraId="2271F9C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4.4.5. Не предоставлять услуги субъектам малого и среднего предпринимательства, входящим в одну группу лиц согласно ФЗ «О защите конкуренции» № 135-ФЗ от 26.07.2006 г.</w:t>
      </w:r>
    </w:p>
    <w:p w14:paraId="098911E1"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A7FA77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5. Ответственность Сторон </w:t>
      </w:r>
    </w:p>
    <w:p w14:paraId="3E49AD45"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B890CC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5.1.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w:t>
      </w:r>
    </w:p>
    <w:p w14:paraId="43BB160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Под ненадлежащим исполнением Исполнителем обязательств понимается результат оказания услуг, не соответствующий требованиям, установленным Техническим заданием. </w:t>
      </w:r>
    </w:p>
    <w:p w14:paraId="7B4953DF"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lastRenderedPageBreak/>
        <w:t xml:space="preserve">5.2. Ответственность за достоверность и соответствие законодательству Российской Федерации сведений, указанных в представленных Исполнителем документах, несет Исполнитель. </w:t>
      </w:r>
    </w:p>
    <w:p w14:paraId="19328E50" w14:textId="2EE8B9D8" w:rsidR="00493BA7" w:rsidRPr="003406EA" w:rsidRDefault="000C12C4"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 xml:space="preserve">5.3. </w:t>
      </w:r>
      <w:r w:rsidR="00493BA7" w:rsidRPr="003406EA">
        <w:rPr>
          <w:rFonts w:ascii="Times New Roman" w:eastAsia="Times New Roman" w:hAnsi="Times New Roman"/>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438A4171" w14:textId="40A37C96" w:rsidR="00493BA7" w:rsidRPr="003406EA" w:rsidRDefault="00493BA7"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5.4.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работ/услуг,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0702FD" w14:textId="09F66C06" w:rsidR="00493BA7" w:rsidRPr="003406EA" w:rsidRDefault="00493BA7" w:rsidP="00493BA7">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t>5.5.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w:t>
      </w:r>
      <w:r w:rsidR="00126754" w:rsidRPr="003406EA">
        <w:rPr>
          <w:rFonts w:ascii="Times New Roman" w:eastAsia="Times New Roman" w:hAnsi="Times New Roman"/>
          <w:lang w:eastAsia="ru-RU"/>
        </w:rPr>
        <w:t>олимой силы или по вине другой С</w:t>
      </w:r>
      <w:r w:rsidRPr="003406EA">
        <w:rPr>
          <w:rFonts w:ascii="Times New Roman" w:eastAsia="Times New Roman" w:hAnsi="Times New Roman"/>
          <w:lang w:eastAsia="ru-RU"/>
        </w:rPr>
        <w:t>тороны.</w:t>
      </w:r>
    </w:p>
    <w:p w14:paraId="31642EF9"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5.5. В случае нарушения Исполнителем обязательств по настоящему Договору Заказчик вправе удержать начисленную за данные нарушения неустойку из суммы, подлежащей уплате по настоящему Договору.</w:t>
      </w:r>
    </w:p>
    <w:p w14:paraId="6B6AD98D" w14:textId="6C3F3428"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5.6. Уплата неустойки </w:t>
      </w:r>
      <w:r w:rsidR="00493BA7" w:rsidRPr="003406EA">
        <w:rPr>
          <w:rFonts w:ascii="Times New Roman" w:eastAsia="Times New Roman" w:hAnsi="Times New Roman"/>
          <w:sz w:val="23"/>
          <w:szCs w:val="23"/>
          <w:lang w:eastAsia="ru-RU"/>
        </w:rPr>
        <w:t xml:space="preserve">(штрафа, пени) </w:t>
      </w:r>
      <w:r w:rsidRPr="003406EA">
        <w:rPr>
          <w:rFonts w:ascii="Times New Roman" w:eastAsia="Times New Roman" w:hAnsi="Times New Roman"/>
          <w:sz w:val="23"/>
          <w:szCs w:val="23"/>
          <w:lang w:eastAsia="ru-RU"/>
        </w:rPr>
        <w:t>не освобождает Стороны от выполнения своих обязательств.</w:t>
      </w:r>
    </w:p>
    <w:p w14:paraId="7D28E0E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p>
    <w:p w14:paraId="24498A63"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 xml:space="preserve">6. Обстоятельства </w:t>
      </w:r>
      <w:r w:rsidRPr="003406EA">
        <w:rPr>
          <w:rFonts w:ascii="Times New Roman" w:eastAsia="Times New Roman" w:hAnsi="Times New Roman"/>
          <w:b/>
          <w:bCs/>
          <w:color w:val="000000"/>
          <w:sz w:val="23"/>
          <w:szCs w:val="23"/>
          <w:lang w:eastAsia="ru-RU"/>
        </w:rPr>
        <w:t>непреодолимой</w:t>
      </w:r>
      <w:r w:rsidRPr="00B65E42">
        <w:rPr>
          <w:rFonts w:ascii="Times New Roman" w:eastAsia="Times New Roman" w:hAnsi="Times New Roman"/>
          <w:b/>
          <w:bCs/>
          <w:color w:val="000000"/>
          <w:sz w:val="23"/>
          <w:szCs w:val="23"/>
          <w:lang w:eastAsia="ru-RU"/>
        </w:rPr>
        <w:t xml:space="preserve"> силы </w:t>
      </w:r>
    </w:p>
    <w:p w14:paraId="344ECA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DCB296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2" w:name="_Hlk54088075"/>
      <w:r w:rsidRPr="00B65E42">
        <w:rPr>
          <w:rFonts w:ascii="Times New Roman" w:eastAsia="Times New Roman" w:hAnsi="Times New Roman"/>
          <w:color w:val="000000"/>
          <w:sz w:val="23"/>
          <w:szCs w:val="23"/>
          <w:lang w:eastAsia="ru-RU"/>
        </w:rPr>
        <w:t>6.1.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bookmarkEnd w:id="2"/>
    </w:p>
    <w:p w14:paraId="06004FAE"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54FD71F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6.3. </w:t>
      </w:r>
      <w:proofErr w:type="spellStart"/>
      <w:r w:rsidRPr="00B65E42">
        <w:rPr>
          <w:rFonts w:ascii="Times New Roman" w:eastAsia="Times New Roman" w:hAnsi="Times New Roman"/>
          <w:color w:val="000000"/>
          <w:sz w:val="23"/>
          <w:szCs w:val="23"/>
          <w:lang w:eastAsia="ru-RU"/>
        </w:rPr>
        <w:t>Неуведомление</w:t>
      </w:r>
      <w:proofErr w:type="spellEnd"/>
      <w:r w:rsidRPr="00B65E42">
        <w:rPr>
          <w:rFonts w:ascii="Times New Roman" w:eastAsia="Times New Roman" w:hAnsi="Times New Roman"/>
          <w:color w:val="000000"/>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A0A13E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взаиморасчёты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0FAB6D54"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E8DD727"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7. Гарантийные обязательства </w:t>
      </w:r>
    </w:p>
    <w:p w14:paraId="6283D061"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5DDF193"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7.1. Исполнитель гарантирует, что в момент подписания Сторонами первичного учетного документа, оказанные услуги (их результаты) будут соответствовать требованиям, установленным </w:t>
      </w:r>
      <w:r w:rsidRPr="00B65E42">
        <w:rPr>
          <w:rFonts w:ascii="Times New Roman" w:eastAsia="Times New Roman" w:hAnsi="Times New Roman"/>
          <w:color w:val="000000"/>
          <w:sz w:val="23"/>
          <w:szCs w:val="23"/>
          <w:lang w:eastAsia="ru-RU"/>
        </w:rPr>
        <w:lastRenderedPageBreak/>
        <w:t>Договором, будут пригодны для установленных Договором целей использования и будут соответствовать обязательным требованиям, установленным законодательством Российской Федерации.</w:t>
      </w:r>
    </w:p>
    <w:p w14:paraId="5E899A86"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7.2.</w:t>
      </w:r>
      <w:bookmarkStart w:id="3" w:name="_Hlk56601224"/>
      <w:r w:rsidRPr="00B65E42">
        <w:rPr>
          <w:rFonts w:ascii="Times New Roman" w:eastAsia="Times New Roman" w:hAnsi="Times New Roman"/>
          <w:color w:val="000000"/>
          <w:sz w:val="23"/>
          <w:szCs w:val="23"/>
          <w:lang w:eastAsia="ru-RU"/>
        </w:rPr>
        <w:t xml:space="preserve"> Исполнитель </w:t>
      </w:r>
      <w:bookmarkEnd w:id="3"/>
      <w:r w:rsidRPr="00B65E42">
        <w:rPr>
          <w:rFonts w:ascii="Times New Roman" w:eastAsia="Times New Roman" w:hAnsi="Times New Roman"/>
          <w:color w:val="000000"/>
          <w:sz w:val="23"/>
          <w:szCs w:val="23"/>
          <w:lang w:eastAsia="ru-RU"/>
        </w:rPr>
        <w:t>заверяет, что:</w:t>
      </w:r>
    </w:p>
    <w:p w14:paraId="5FF9E5E9"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а) передача результата услуг Заказчику, а также оказание услуг не нарушает законодательства Российской Федерации;</w:t>
      </w:r>
    </w:p>
    <w:p w14:paraId="10F616AE"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б) результат услуг свободен от любых прав третьих лиц, не обременён правами третьих лиц;</w:t>
      </w:r>
    </w:p>
    <w:p w14:paraId="4BD0CE6D"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в) результат услуг не является предметом залога, на него не наложен арест, не имеется связанных с результатами работ/услуг споров;</w:t>
      </w:r>
    </w:p>
    <w:p w14:paraId="248C14CD" w14:textId="42F3412A"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г) результат услуг не нарушает положений и соответствует требованиям Федерального закона от 13.03.2006 №38-ФЗ «О рекламе», Федерального </w:t>
      </w:r>
      <w:r w:rsidR="006F3C91" w:rsidRPr="00B65E42">
        <w:rPr>
          <w:rFonts w:ascii="Times New Roman" w:eastAsia="Times New Roman" w:hAnsi="Times New Roman"/>
          <w:color w:val="000000"/>
          <w:sz w:val="23"/>
          <w:szCs w:val="23"/>
          <w:lang w:eastAsia="ru-RU"/>
        </w:rPr>
        <w:t>Закона «О защите конкуренции» №</w:t>
      </w:r>
      <w:r w:rsidRPr="00B65E42">
        <w:rPr>
          <w:rFonts w:ascii="Times New Roman" w:eastAsia="Times New Roman" w:hAnsi="Times New Roman"/>
          <w:color w:val="000000"/>
          <w:sz w:val="23"/>
          <w:szCs w:val="23"/>
          <w:lang w:eastAsia="ru-RU"/>
        </w:rPr>
        <w:t>135-ФЗ от 26.07.2006 г.</w:t>
      </w:r>
    </w:p>
    <w:p w14:paraId="2D06B0D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4BB4D65"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8. Права на интеллектуальную собственность</w:t>
      </w:r>
    </w:p>
    <w:p w14:paraId="5095105B"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1A145DC"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8.1. Исключительное право на объекты интеллектуальной собственности/объекты смежных прав, созданные по настоящему Договору, создание которых было предметом настоящего Договора и/или создание которых прямо не предусматривалось настоящим Договором, но следовало из обязанностей Исполнителя, принадлежит субъекту малого и среднего предпринимательства, являющемуся получателем услуги, со дня подписания Сторонами соответствующего первичного учетного документа.</w:t>
      </w:r>
    </w:p>
    <w:p w14:paraId="2301B163"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Заказчик вправе использовать указанные объекты интеллектуальной собственности/объекты смежных прав для собственных нужд на условиях безвозмездной простой (неисключительной) лицензии в течение всего срока действия исключительного права. </w:t>
      </w:r>
    </w:p>
    <w:p w14:paraId="12FED9BE"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8.2. Исполнитель не вправе использовать результат услуг, созданный по Договору, в том числе для собственных нужд, и передавать результаты услуг третьим лицам без согласия субъекта малого и среднего предпринимательства, являющегося получателем услуги.</w:t>
      </w:r>
    </w:p>
    <w:p w14:paraId="55F40488"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8.3. Исполнитель заверяет, что установленные п.4 ст.1296, п.3 ст.1297, п.3</w:t>
      </w:r>
      <w:r w:rsidRPr="00B65E42">
        <w:rPr>
          <w:rFonts w:ascii="Times New Roman" w:eastAsia="Times New Roman" w:hAnsi="Times New Roman"/>
          <w:color w:val="000000"/>
          <w:sz w:val="23"/>
          <w:szCs w:val="23"/>
          <w:lang w:eastAsia="ru-RU"/>
        </w:rPr>
        <w:br/>
        <w:t> ст. 1371, п. 4 ст. 1372 Гражданского кодекса Российской Федерации права авторов/правообладателей создаваемой по настоящему Договору интеллектуальной собственности/смежных прав соблюдены.</w:t>
      </w:r>
    </w:p>
    <w:p w14:paraId="0D5EC7F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8.4. Исполнитель заверяет, что исключительное право на создаваемую по настоящему Договору интеллектуальную собственность/объекты смежных прав не нарушает прав и законных интересов других лиц, не является предметом залога, на нее не наложен арест, не имеется связанных с создаваемой по настоящему Договору интеллектуальной собственностью/смежными правами споров.</w:t>
      </w:r>
    </w:p>
    <w:p w14:paraId="0828FAFD"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bookmarkStart w:id="4" w:name="_Hlk56600689"/>
      <w:r w:rsidRPr="00B65E42">
        <w:rPr>
          <w:rFonts w:ascii="Times New Roman" w:eastAsia="Times New Roman" w:hAnsi="Times New Roman"/>
          <w:color w:val="000000"/>
          <w:sz w:val="23"/>
          <w:szCs w:val="23"/>
          <w:lang w:eastAsia="ru-RU"/>
        </w:rPr>
        <w:t xml:space="preserve">8.5. Исполнитель </w:t>
      </w:r>
      <w:bookmarkEnd w:id="4"/>
      <w:r w:rsidRPr="00B65E42">
        <w:rPr>
          <w:rFonts w:ascii="Times New Roman" w:eastAsia="Times New Roman" w:hAnsi="Times New Roman"/>
          <w:color w:val="000000"/>
          <w:sz w:val="23"/>
          <w:szCs w:val="23"/>
          <w:lang w:eastAsia="ru-RU"/>
        </w:rPr>
        <w:t xml:space="preserve">самостоятельно отвечает по искам третьих лиц, связанных с создаваемой по настоящему Договору интеллектуальной собственностью/объектами смежных прав. </w:t>
      </w:r>
    </w:p>
    <w:p w14:paraId="2731634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8.6. Исполнитель заверяет, что, если Исполнитель не представил в письменной форме информации об обратном, то авторы/правообладатели создаваемых по настоящему Договору интеллектуальной собственности/объектов смежных прав, включая их составные части, предоставили право использования соответствующей интеллектуальной собственности/объектов смежных прав на условиях анонимности.</w:t>
      </w:r>
    </w:p>
    <w:p w14:paraId="2CB94F97"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8.7. Исполнитель заверяет, что создаваемая по настоящему Договору интеллектуальная собственность, исключительное право на которую и (или) право на получение патента, на которую согласно настоящему Договору должно принадлежать субъекту малого и среднего предпринимательства, являющемуся получателем услуги, не зарегистрирована и заявки на её государственную регистрацию не подавались, и что исключительное право и (или) право на получение патента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
    <w:p w14:paraId="5C2F16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577FFB0"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9. Конфиденциальность</w:t>
      </w:r>
    </w:p>
    <w:p w14:paraId="3798C9BF"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8070CF"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9.1. Исполнитель обязуется обеспечить конфиденциальность информации, ставшей ему известной в рамках исполнения настоящего Договора, в соответствии с требованиями законодательства Российской Федерации, а также обеспечить ее защиту при ее обработке с той </w:t>
      </w:r>
      <w:r w:rsidRPr="00B65E42">
        <w:rPr>
          <w:rFonts w:ascii="Times New Roman" w:eastAsia="Times New Roman" w:hAnsi="Times New Roman"/>
          <w:color w:val="000000"/>
          <w:sz w:val="23"/>
          <w:szCs w:val="23"/>
          <w:lang w:eastAsia="ru-RU"/>
        </w:rPr>
        <w:lastRenderedPageBreak/>
        <w:t>степенью заботливости и осмотрительности, которая применяется относительно информации того же уровня важности, в течение всего срока действия настоящего Договора и не менее 5 (пяти) лет после его истечения (если больший срок не предусмотрен законодательством Российской Федерации).</w:t>
      </w:r>
    </w:p>
    <w:p w14:paraId="0974BFE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F2700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10. Порядок рассмотрения споров и удовлетворения взаимных требований </w:t>
      </w:r>
    </w:p>
    <w:p w14:paraId="15C1CE50"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71484E4" w14:textId="0917AEC5"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10.1. Претензии Сторон, возникающие в связи с исполнением Договора,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93AF0A6"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52EF7A1"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11. Заключительные положения </w:t>
      </w:r>
    </w:p>
    <w:p w14:paraId="55DEC7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A8091D"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5" w:name="_Hlk54088127"/>
      <w:r w:rsidRPr="003406EA">
        <w:rPr>
          <w:rFonts w:ascii="Times New Roman" w:eastAsia="Times New Roman" w:hAnsi="Times New Roman"/>
          <w:color w:val="000000"/>
          <w:sz w:val="23"/>
          <w:szCs w:val="23"/>
          <w:lang w:eastAsia="ru-RU"/>
        </w:rPr>
        <w:t xml:space="preserve">11.1. </w:t>
      </w:r>
      <w:bookmarkEnd w:id="5"/>
      <w:r w:rsidRPr="003406EA">
        <w:rPr>
          <w:rFonts w:ascii="Times New Roman" w:eastAsia="Times New Roman" w:hAnsi="Times New Roman"/>
          <w:color w:val="000000"/>
          <w:sz w:val="23"/>
          <w:szCs w:val="23"/>
          <w:lang w:eastAsia="ru-RU"/>
        </w:rPr>
        <w:t>Настоящий Договор вступает в силу со дня его заключения Сторонами и действует до полного исполнения Сторонами своих обязательств по Договору.</w:t>
      </w:r>
    </w:p>
    <w:p w14:paraId="6F7284B5" w14:textId="5A6CC898"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11.2. </w:t>
      </w:r>
      <w:r w:rsidR="00493BA7" w:rsidRPr="003406EA">
        <w:rPr>
          <w:rFonts w:ascii="Times New Roman" w:eastAsia="Times New Roman" w:hAnsi="Times New Roman"/>
          <w:color w:val="000000"/>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Pr="003406EA">
        <w:rPr>
          <w:rFonts w:ascii="Times New Roman" w:eastAsia="Times New Roman" w:hAnsi="Times New Roman"/>
          <w:color w:val="000000"/>
          <w:sz w:val="23"/>
          <w:szCs w:val="23"/>
          <w:lang w:eastAsia="ru-RU"/>
        </w:rPr>
        <w:t>.</w:t>
      </w:r>
    </w:p>
    <w:p w14:paraId="175A1888"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11.3. Любые изменения условий Договора (в том числе приложений к Договору)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58A7C5FD" w14:textId="48E0B5BF" w:rsidR="00493BA7" w:rsidRPr="003406EA" w:rsidRDefault="000C12C4"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11.4.</w:t>
      </w:r>
      <w:r w:rsidR="00493BA7" w:rsidRPr="003406EA">
        <w:rPr>
          <w:rFonts w:ascii="Times New Roman" w:eastAsia="Times New Roman" w:hAnsi="Times New Roman"/>
          <w:color w:val="000000"/>
          <w:sz w:val="23"/>
          <w:szCs w:val="23"/>
          <w:lang w:eastAsia="ru-RU"/>
        </w:rPr>
        <w:t xml:space="preserve"> Изменение существенных условий Договора при его исполнении не допускается, за исключением их изменения по соглашению </w:t>
      </w:r>
      <w:r w:rsidR="00126754" w:rsidRPr="003406EA">
        <w:rPr>
          <w:rFonts w:ascii="Times New Roman" w:eastAsia="Times New Roman" w:hAnsi="Times New Roman"/>
          <w:color w:val="000000"/>
          <w:sz w:val="23"/>
          <w:szCs w:val="23"/>
          <w:lang w:eastAsia="ru-RU"/>
        </w:rPr>
        <w:t>С</w:t>
      </w:r>
      <w:r w:rsidR="00493BA7" w:rsidRPr="003406EA">
        <w:rPr>
          <w:rFonts w:ascii="Times New Roman" w:eastAsia="Times New Roman" w:hAnsi="Times New Roman"/>
          <w:color w:val="000000"/>
          <w:sz w:val="23"/>
          <w:szCs w:val="23"/>
          <w:lang w:eastAsia="ru-RU"/>
        </w:rPr>
        <w:t>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6106F881" w14:textId="5295DF78" w:rsidR="00493BA7" w:rsidRPr="003406EA" w:rsidRDefault="00493BA7"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11.5. Расторжение Дого</w:t>
      </w:r>
      <w:r w:rsidR="00126754" w:rsidRPr="003406EA">
        <w:rPr>
          <w:rFonts w:ascii="Times New Roman" w:eastAsia="Times New Roman" w:hAnsi="Times New Roman"/>
          <w:color w:val="000000"/>
          <w:sz w:val="23"/>
          <w:szCs w:val="23"/>
          <w:lang w:eastAsia="ru-RU"/>
        </w:rPr>
        <w:t>вора допускается по соглашению С</w:t>
      </w:r>
      <w:r w:rsidRPr="003406EA">
        <w:rPr>
          <w:rFonts w:ascii="Times New Roman" w:eastAsia="Times New Roman" w:hAnsi="Times New Roman"/>
          <w:color w:val="000000"/>
          <w:sz w:val="23"/>
          <w:szCs w:val="23"/>
          <w:lang w:eastAsia="ru-RU"/>
        </w:rPr>
        <w:t xml:space="preserve">торон, решению суда или </w:t>
      </w:r>
      <w:r w:rsidR="00126754" w:rsidRPr="003406EA">
        <w:rPr>
          <w:rFonts w:ascii="Times New Roman" w:eastAsia="Times New Roman" w:hAnsi="Times New Roman"/>
          <w:color w:val="000000"/>
          <w:sz w:val="23"/>
          <w:szCs w:val="23"/>
          <w:lang w:eastAsia="ru-RU"/>
        </w:rPr>
        <w:t>в случае одностороннего отказа С</w:t>
      </w:r>
      <w:r w:rsidRPr="003406EA">
        <w:rPr>
          <w:rFonts w:ascii="Times New Roman" w:eastAsia="Times New Roman" w:hAnsi="Times New Roman"/>
          <w:color w:val="000000"/>
          <w:sz w:val="23"/>
          <w:szCs w:val="23"/>
          <w:lang w:eastAsia="ru-RU"/>
        </w:rPr>
        <w:t>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DC5492" w14:textId="2A4808C0"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6</w:t>
      </w:r>
      <w:r w:rsidRPr="003406EA">
        <w:rPr>
          <w:rFonts w:ascii="Times New Roman" w:eastAsia="Times New Roman" w:hAnsi="Times New Roman"/>
          <w:color w:val="000000"/>
          <w:sz w:val="23"/>
          <w:szCs w:val="23"/>
          <w:lang w:eastAsia="ru-RU"/>
        </w:rPr>
        <w:t>. Исполнитель гарантирует, что он обладает в необходимом объеме правами на выполнение обязательств, предусмотренных настоящим Договором.</w:t>
      </w:r>
    </w:p>
    <w:p w14:paraId="62A523E7" w14:textId="7A7E7522" w:rsidR="000C12C4" w:rsidRPr="00B65E42" w:rsidRDefault="000C12C4" w:rsidP="000C12C4">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7</w:t>
      </w:r>
      <w:r w:rsidRPr="003406EA">
        <w:rPr>
          <w:rFonts w:ascii="Times New Roman" w:eastAsia="Times New Roman" w:hAnsi="Times New Roman"/>
          <w:color w:val="000000"/>
          <w:sz w:val="23"/>
          <w:szCs w:val="23"/>
          <w:lang w:eastAsia="ru-RU"/>
        </w:rPr>
        <w:t>. Исполнитель гарантирует отсутствие у третьих лиц права воспрепятствовать выполнению обязательств или ограничить их выполнение.</w:t>
      </w:r>
    </w:p>
    <w:p w14:paraId="2E78AFB7" w14:textId="77777777" w:rsidR="006F3C91" w:rsidRPr="00B65E42" w:rsidRDefault="006F3C91" w:rsidP="000C12C4">
      <w:pPr>
        <w:widowControl w:val="0"/>
        <w:spacing w:after="0" w:line="240" w:lineRule="auto"/>
        <w:ind w:firstLine="567"/>
        <w:jc w:val="both"/>
        <w:rPr>
          <w:rFonts w:ascii="Times New Roman" w:eastAsia="Times New Roman" w:hAnsi="Times New Roman"/>
          <w:sz w:val="24"/>
          <w:szCs w:val="24"/>
          <w:lang w:eastAsia="ru-RU"/>
        </w:rPr>
      </w:pPr>
    </w:p>
    <w:p w14:paraId="745F3DF7"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bookmarkStart w:id="6" w:name="Par409"/>
      <w:bookmarkStart w:id="7" w:name="Par410"/>
      <w:bookmarkEnd w:id="6"/>
      <w:bookmarkEnd w:id="7"/>
      <w:r w:rsidRPr="00B65E42">
        <w:rPr>
          <w:rFonts w:ascii="Times New Roman" w:eastAsia="Times New Roman" w:hAnsi="Times New Roman"/>
          <w:b/>
          <w:bCs/>
          <w:color w:val="000000"/>
          <w:sz w:val="23"/>
          <w:szCs w:val="23"/>
          <w:lang w:eastAsia="ru-RU"/>
        </w:rPr>
        <w:t>12. Прочие условия</w:t>
      </w:r>
    </w:p>
    <w:p w14:paraId="04D91FE6"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8A97514"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7FD2E6C"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06EABAE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8" w:name="Par477"/>
      <w:r w:rsidRPr="00B65E42">
        <w:rPr>
          <w:rFonts w:ascii="Times New Roman" w:eastAsia="Times New Roman" w:hAnsi="Times New Roman"/>
          <w:color w:val="000000"/>
          <w:sz w:val="23"/>
          <w:szCs w:val="23"/>
          <w:lang w:eastAsia="ru-RU"/>
        </w:rPr>
        <w:t>12.3.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761014D0" w14:textId="155BA6C8"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bookmarkEnd w:id="8"/>
      <w:r w:rsidRPr="00B65E42">
        <w:rPr>
          <w:rFonts w:ascii="Times New Roman" w:eastAsia="Times New Roman" w:hAnsi="Times New Roman"/>
          <w:color w:val="000000"/>
          <w:sz w:val="23"/>
          <w:szCs w:val="23"/>
          <w:lang w:eastAsia="ru-RU"/>
        </w:rPr>
        <w:t>законом от 6 апреля 2011 г. № 63-ФЗ «Об электронной подписи».</w:t>
      </w:r>
    </w:p>
    <w:p w14:paraId="61FB6FE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w:t>
      </w:r>
      <w:r w:rsidRPr="00B65E42">
        <w:rPr>
          <w:rFonts w:ascii="Times New Roman" w:eastAsia="Times New Roman" w:hAnsi="Times New Roman"/>
          <w:color w:val="000000"/>
          <w:sz w:val="23"/>
          <w:szCs w:val="23"/>
          <w:lang w:eastAsia="ru-RU"/>
        </w:rPr>
        <w:lastRenderedPageBreak/>
        <w:t>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60143B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9" w:name="Par480"/>
      <w:r w:rsidRPr="00B65E42">
        <w:rPr>
          <w:rFonts w:ascii="Times New Roman" w:eastAsia="Times New Roman" w:hAnsi="Times New Roman"/>
          <w:color w:val="000000"/>
          <w:sz w:val="23"/>
          <w:szCs w:val="23"/>
          <w:lang w:eastAsia="ru-RU"/>
        </w:rPr>
        <w:t>12.6. Корреспонденция считается доставленной Стороне также в случаях, если:</w:t>
      </w:r>
    </w:p>
    <w:p w14:paraId="798EB56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Сторона отказалась от получения корреспонденции и этот отказ зафиксирован организацией почтовой связи;</w:t>
      </w:r>
    </w:p>
    <w:p w14:paraId="72D294B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13A068BB"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0BDE9A97"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получением оплаты по настоящему Договору.</w:t>
      </w:r>
    </w:p>
    <w:p w14:paraId="75DD3F5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bookmarkStart w:id="10" w:name="Par485"/>
      <w:bookmarkEnd w:id="9"/>
      <w:r w:rsidRPr="00B65E42">
        <w:rPr>
          <w:rFonts w:ascii="Times New Roman" w:eastAsia="Times New Roman" w:hAnsi="Times New Roman"/>
          <w:color w:val="000000"/>
          <w:sz w:val="23"/>
          <w:szCs w:val="23"/>
          <w:lang w:eastAsia="ru-RU"/>
        </w:rPr>
        <w:t>12.8. Неотъемлемой частью настоящего Договора является следующее приложение:</w:t>
      </w:r>
    </w:p>
    <w:p w14:paraId="43D4A894" w14:textId="655F300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B65E42">
        <w:rPr>
          <w:rFonts w:ascii="Times New Roman" w:eastAsia="Times New Roman" w:hAnsi="Times New Roman"/>
          <w:color w:val="000000"/>
          <w:sz w:val="23"/>
          <w:szCs w:val="23"/>
          <w:lang w:eastAsia="ru-RU"/>
        </w:rPr>
        <w:t>– Приложение 1 (Техническое задание).</w:t>
      </w:r>
    </w:p>
    <w:p w14:paraId="0FC3A9A9" w14:textId="605075A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p>
    <w:p w14:paraId="50540ED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3CAC046" w14:textId="5C1D61AA" w:rsidR="000C12C4" w:rsidRPr="00B65E42" w:rsidRDefault="000C12C4" w:rsidP="000C12C4">
      <w:pPr>
        <w:widowControl w:val="0"/>
        <w:spacing w:after="0" w:line="240" w:lineRule="auto"/>
        <w:ind w:firstLine="634"/>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13. Адреса и реквизиты Сторон</w:t>
      </w:r>
    </w:p>
    <w:p w14:paraId="6E389936" w14:textId="77777777" w:rsidR="006F3C91" w:rsidRPr="00B65E42" w:rsidRDefault="006F3C91" w:rsidP="000C12C4">
      <w:pPr>
        <w:widowControl w:val="0"/>
        <w:spacing w:after="0" w:line="240" w:lineRule="auto"/>
        <w:ind w:firstLine="634"/>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83"/>
        <w:gridCol w:w="5393"/>
      </w:tblGrid>
      <w:tr w:rsidR="000C12C4" w:rsidRPr="00B65E42" w14:paraId="0DD3FF8E"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43F19AA"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Исполнитель:</w:t>
            </w:r>
          </w:p>
        </w:tc>
        <w:tc>
          <w:tcPr>
            <w:tcW w:w="5633" w:type="dxa"/>
            <w:tcBorders>
              <w:top w:val="nil"/>
              <w:left w:val="nil"/>
              <w:bottom w:val="nil"/>
              <w:right w:val="nil"/>
            </w:tcBorders>
            <w:tcMar>
              <w:top w:w="0" w:type="dxa"/>
              <w:left w:w="108" w:type="dxa"/>
              <w:bottom w:w="0" w:type="dxa"/>
              <w:right w:w="108" w:type="dxa"/>
            </w:tcMar>
            <w:vAlign w:val="center"/>
            <w:hideMark/>
          </w:tcPr>
          <w:p w14:paraId="13C87F9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Заказчик:</w:t>
            </w:r>
          </w:p>
        </w:tc>
      </w:tr>
      <w:tr w:rsidR="000C12C4" w:rsidRPr="00B65E42" w14:paraId="3E47FB2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18FF9E70"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w:t>
            </w:r>
          </w:p>
          <w:p w14:paraId="216DFCD7"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38988E5"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c>
          <w:tcPr>
            <w:tcW w:w="5633" w:type="dxa"/>
            <w:tcBorders>
              <w:top w:val="nil"/>
              <w:left w:val="nil"/>
              <w:bottom w:val="nil"/>
              <w:right w:val="nil"/>
            </w:tcBorders>
            <w:tcMar>
              <w:top w:w="0" w:type="dxa"/>
              <w:left w:w="108" w:type="dxa"/>
              <w:bottom w:w="0" w:type="dxa"/>
              <w:right w:w="108" w:type="dxa"/>
            </w:tcMar>
            <w:vAlign w:val="center"/>
            <w:hideMark/>
          </w:tcPr>
          <w:p w14:paraId="1E5562E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p>
          <w:p w14:paraId="4CC0FE9B"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Юридический адрес: 430034, Республика Мордовия, </w:t>
            </w:r>
          </w:p>
          <w:p w14:paraId="22F4585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12EE389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Почтовый адрес: 430034, Республика Мордовия, </w:t>
            </w:r>
          </w:p>
          <w:p w14:paraId="57FD755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318B297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Тел./факс (8342) 33-35-33, </w:t>
            </w:r>
          </w:p>
          <w:p w14:paraId="42C300DE" w14:textId="77777777" w:rsidR="000C12C4" w:rsidRPr="0095552F" w:rsidRDefault="000C12C4" w:rsidP="000C12C4">
            <w:pPr>
              <w:widowControl w:val="0"/>
              <w:spacing w:after="0" w:line="240" w:lineRule="auto"/>
              <w:jc w:val="both"/>
              <w:rPr>
                <w:rFonts w:ascii="Times New Roman" w:eastAsia="Times New Roman" w:hAnsi="Times New Roman"/>
                <w:sz w:val="24"/>
                <w:szCs w:val="24"/>
                <w:lang w:val="en-US" w:eastAsia="ru-RU"/>
              </w:rPr>
            </w:pPr>
            <w:r w:rsidRPr="003406EA">
              <w:rPr>
                <w:rFonts w:ascii="Times New Roman" w:eastAsia="Times New Roman" w:hAnsi="Times New Roman"/>
                <w:sz w:val="23"/>
                <w:szCs w:val="23"/>
                <w:lang w:val="en-US" w:eastAsia="ru-RU"/>
              </w:rPr>
              <w:t>e</w:t>
            </w:r>
            <w:r w:rsidRPr="0095552F">
              <w:rPr>
                <w:rFonts w:ascii="Times New Roman" w:eastAsia="Times New Roman" w:hAnsi="Times New Roman"/>
                <w:sz w:val="23"/>
                <w:szCs w:val="23"/>
                <w:lang w:val="en-US" w:eastAsia="ru-RU"/>
              </w:rPr>
              <w:t>-</w:t>
            </w:r>
            <w:r w:rsidRPr="003406EA">
              <w:rPr>
                <w:rFonts w:ascii="Times New Roman" w:eastAsia="Times New Roman" w:hAnsi="Times New Roman"/>
                <w:sz w:val="23"/>
                <w:szCs w:val="23"/>
                <w:lang w:val="en-US" w:eastAsia="ru-RU"/>
              </w:rPr>
              <w:t>mail</w:t>
            </w:r>
            <w:r w:rsidRPr="0095552F">
              <w:rPr>
                <w:rFonts w:ascii="Times New Roman" w:eastAsia="Times New Roman" w:hAnsi="Times New Roman"/>
                <w:sz w:val="23"/>
                <w:szCs w:val="23"/>
                <w:lang w:val="en-US" w:eastAsia="ru-RU"/>
              </w:rPr>
              <w:t xml:space="preserve">: </w:t>
            </w:r>
            <w:bookmarkEnd w:id="10"/>
            <w:r w:rsidRPr="003406EA">
              <w:rPr>
                <w:rFonts w:ascii="Times New Roman" w:eastAsia="Times New Roman" w:hAnsi="Times New Roman"/>
                <w:sz w:val="24"/>
                <w:szCs w:val="24"/>
                <w:lang w:eastAsia="ru-RU"/>
              </w:rPr>
              <w:fldChar w:fldCharType="begin"/>
            </w:r>
            <w:r w:rsidRPr="0095552F">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HYPERLINK</w:instrText>
            </w:r>
            <w:r w:rsidRPr="0095552F">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95552F">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95552F">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95552F">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95552F">
              <w:rPr>
                <w:rFonts w:ascii="Times New Roman" w:eastAsia="Times New Roman" w:hAnsi="Times New Roman"/>
                <w:sz w:val="24"/>
                <w:szCs w:val="24"/>
                <w:lang w:val="en-US" w:eastAsia="ru-RU"/>
              </w:rPr>
              <w:instrText>" \</w:instrText>
            </w:r>
            <w:r w:rsidRPr="003406EA">
              <w:rPr>
                <w:rFonts w:ascii="Times New Roman" w:eastAsia="Times New Roman" w:hAnsi="Times New Roman"/>
                <w:sz w:val="24"/>
                <w:szCs w:val="24"/>
                <w:lang w:val="en-US" w:eastAsia="ru-RU"/>
              </w:rPr>
              <w:instrText>o</w:instrText>
            </w:r>
            <w:r w:rsidRPr="0095552F">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95552F">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95552F">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95552F">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95552F">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eastAsia="ru-RU"/>
              </w:rPr>
              <w:fldChar w:fldCharType="separate"/>
            </w:r>
            <w:r w:rsidRPr="003406EA">
              <w:rPr>
                <w:rFonts w:ascii="Times New Roman" w:eastAsia="Times New Roman" w:hAnsi="Times New Roman"/>
                <w:sz w:val="23"/>
                <w:szCs w:val="23"/>
                <w:u w:val="single"/>
                <w:lang w:val="en-US" w:eastAsia="ru-RU"/>
              </w:rPr>
              <w:t>info</w:t>
            </w:r>
            <w:r w:rsidRPr="0095552F">
              <w:rPr>
                <w:rFonts w:ascii="Times New Roman" w:eastAsia="Times New Roman" w:hAnsi="Times New Roman"/>
                <w:sz w:val="23"/>
                <w:szCs w:val="23"/>
                <w:u w:val="single"/>
                <w:lang w:val="en-US" w:eastAsia="ru-RU"/>
              </w:rPr>
              <w:t>@</w:t>
            </w:r>
            <w:r w:rsidRPr="003406EA">
              <w:rPr>
                <w:rFonts w:ascii="Times New Roman" w:eastAsia="Times New Roman" w:hAnsi="Times New Roman"/>
                <w:sz w:val="23"/>
                <w:szCs w:val="23"/>
                <w:u w:val="single"/>
                <w:lang w:val="en-US" w:eastAsia="ru-RU"/>
              </w:rPr>
              <w:t>tpm</w:t>
            </w:r>
            <w:r w:rsidRPr="0095552F">
              <w:rPr>
                <w:rFonts w:ascii="Times New Roman" w:eastAsia="Times New Roman" w:hAnsi="Times New Roman"/>
                <w:sz w:val="23"/>
                <w:szCs w:val="23"/>
                <w:u w:val="single"/>
                <w:lang w:val="en-US" w:eastAsia="ru-RU"/>
              </w:rPr>
              <w:t>13.</w:t>
            </w:r>
            <w:r w:rsidRPr="003406EA">
              <w:rPr>
                <w:rFonts w:ascii="Times New Roman" w:eastAsia="Times New Roman" w:hAnsi="Times New Roman"/>
                <w:sz w:val="23"/>
                <w:szCs w:val="23"/>
                <w:u w:val="single"/>
                <w:lang w:val="en-US" w:eastAsia="ru-RU"/>
              </w:rPr>
              <w:t>ru</w:t>
            </w:r>
            <w:r w:rsidRPr="003406EA">
              <w:rPr>
                <w:rFonts w:ascii="Times New Roman" w:eastAsia="Times New Roman" w:hAnsi="Times New Roman"/>
                <w:sz w:val="24"/>
                <w:szCs w:val="24"/>
                <w:lang w:eastAsia="ru-RU"/>
              </w:rPr>
              <w:fldChar w:fldCharType="end"/>
            </w:r>
            <w:r w:rsidRPr="0095552F">
              <w:rPr>
                <w:rFonts w:ascii="Times New Roman" w:eastAsia="Times New Roman" w:hAnsi="Times New Roman"/>
                <w:sz w:val="23"/>
                <w:szCs w:val="23"/>
                <w:lang w:val="en-US" w:eastAsia="ru-RU"/>
              </w:rPr>
              <w:t>.</w:t>
            </w:r>
          </w:p>
          <w:p w14:paraId="4E050C6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ИНН 1326211834, КПП 132701001, </w:t>
            </w:r>
          </w:p>
          <w:p w14:paraId="32BAB240"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ОГРН 1091326002020,</w:t>
            </w:r>
          </w:p>
          <w:p w14:paraId="3F55165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Банк: ОТДЕЛЕНИЕ-НБ РЕСПУБЛИКА МОРДОВИЯ БАНКА РОССИИ//УФК по Республике Мордовия г. Саранск, Единый казначейский счет 40102810345370000076, Казначейский счет 03224643890000000900, л/с 31096Ч60080, Управление Федерального казначейства по Республике Мордовия БИК 018952501.</w:t>
            </w:r>
          </w:p>
        </w:tc>
      </w:tr>
    </w:tbl>
    <w:p w14:paraId="6A7BBDD2"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82DFE47" w14:textId="0C5AA063" w:rsidR="000C12C4" w:rsidRPr="00B65E42" w:rsidRDefault="000C12C4" w:rsidP="000C12C4">
      <w:pPr>
        <w:widowControl w:val="0"/>
        <w:spacing w:after="0" w:line="240" w:lineRule="auto"/>
        <w:ind w:firstLine="567"/>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14. Подписи Сторон</w:t>
      </w:r>
    </w:p>
    <w:p w14:paraId="0BC79B82" w14:textId="77777777" w:rsidR="006F3C91" w:rsidRPr="00B65E42" w:rsidRDefault="006F3C91" w:rsidP="000C12C4">
      <w:pPr>
        <w:widowControl w:val="0"/>
        <w:spacing w:after="0" w:line="240" w:lineRule="auto"/>
        <w:ind w:firstLine="567"/>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59"/>
        <w:gridCol w:w="5417"/>
      </w:tblGrid>
      <w:tr w:rsidR="000C12C4" w:rsidRPr="00B65E42" w14:paraId="4674B8B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048DF3F" w14:textId="77777777" w:rsidR="000C12C4" w:rsidRPr="00B65E42" w:rsidRDefault="000C12C4" w:rsidP="000C12C4">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6E827630" w14:textId="4E230378" w:rsidR="00FC6A1F" w:rsidRPr="00B65E42" w:rsidRDefault="00FC6A1F" w:rsidP="000C12C4">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1DFD13C3"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694685E"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C12C4" w:rsidRPr="00B65E42" w14:paraId="08B49D93"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06DFF54B" w14:textId="0DA5A336"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8D1EE6C" w14:textId="77777777"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140DB8F1" w14:textId="77777777" w:rsidR="000C12C4" w:rsidRPr="00B65E42" w:rsidRDefault="000C12C4" w:rsidP="000C12C4">
      <w:pPr>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F69449C" w14:textId="25E8055D" w:rsidR="00FA292A" w:rsidRPr="00B65E42" w:rsidRDefault="00FA292A" w:rsidP="00F31A63">
      <w:pPr>
        <w:suppressAutoHyphens/>
        <w:spacing w:after="0" w:line="240" w:lineRule="auto"/>
        <w:rPr>
          <w:rFonts w:ascii="Times New Roman" w:hAnsi="Times New Roman"/>
          <w:sz w:val="23"/>
          <w:szCs w:val="23"/>
        </w:rPr>
      </w:pPr>
    </w:p>
    <w:p w14:paraId="512299E0" w14:textId="3775FF17" w:rsidR="00E73922" w:rsidRPr="00B65E42" w:rsidRDefault="00E73922" w:rsidP="00F31A63">
      <w:pPr>
        <w:suppressAutoHyphens/>
        <w:spacing w:after="0" w:line="240" w:lineRule="auto"/>
        <w:rPr>
          <w:rFonts w:ascii="Times New Roman" w:hAnsi="Times New Roman"/>
          <w:sz w:val="23"/>
          <w:szCs w:val="23"/>
        </w:rPr>
      </w:pPr>
    </w:p>
    <w:p w14:paraId="44C7F198" w14:textId="458C1EB3" w:rsidR="00E73922" w:rsidRPr="00B65E42" w:rsidRDefault="00E73922" w:rsidP="00F31A63">
      <w:pPr>
        <w:suppressAutoHyphens/>
        <w:spacing w:after="0" w:line="240" w:lineRule="auto"/>
        <w:rPr>
          <w:rFonts w:ascii="Times New Roman" w:hAnsi="Times New Roman"/>
          <w:sz w:val="23"/>
          <w:szCs w:val="23"/>
        </w:rPr>
      </w:pPr>
    </w:p>
    <w:p w14:paraId="2B8281A2" w14:textId="48B3FE11" w:rsidR="00E73922" w:rsidRPr="00B65E42" w:rsidRDefault="00E73922" w:rsidP="00F31A63">
      <w:pPr>
        <w:suppressAutoHyphens/>
        <w:spacing w:after="0" w:line="240" w:lineRule="auto"/>
        <w:rPr>
          <w:rFonts w:ascii="Times New Roman" w:hAnsi="Times New Roman"/>
          <w:sz w:val="23"/>
          <w:szCs w:val="23"/>
        </w:rPr>
      </w:pPr>
    </w:p>
    <w:p w14:paraId="3C26A054" w14:textId="30E17B4D" w:rsidR="00E73922" w:rsidRPr="00B65E42" w:rsidRDefault="00E73922" w:rsidP="00F31A63">
      <w:pPr>
        <w:suppressAutoHyphens/>
        <w:spacing w:after="0" w:line="240" w:lineRule="auto"/>
        <w:rPr>
          <w:rFonts w:ascii="Times New Roman" w:hAnsi="Times New Roman"/>
          <w:sz w:val="23"/>
          <w:szCs w:val="23"/>
        </w:rPr>
      </w:pPr>
    </w:p>
    <w:p w14:paraId="76E1BD78" w14:textId="77777777" w:rsidR="00E73922" w:rsidRPr="00B65E42" w:rsidRDefault="00E73922" w:rsidP="00E73922">
      <w:pPr>
        <w:spacing w:after="0" w:line="240" w:lineRule="auto"/>
        <w:jc w:val="right"/>
        <w:rPr>
          <w:rFonts w:ascii="Times New Roman" w:hAnsi="Times New Roman"/>
          <w:b/>
          <w:bCs/>
          <w:sz w:val="24"/>
          <w:szCs w:val="24"/>
        </w:rPr>
      </w:pPr>
      <w:r w:rsidRPr="00B65E42">
        <w:rPr>
          <w:rFonts w:ascii="Times New Roman" w:hAnsi="Times New Roman"/>
          <w:b/>
          <w:bCs/>
          <w:sz w:val="24"/>
          <w:szCs w:val="24"/>
        </w:rPr>
        <w:lastRenderedPageBreak/>
        <w:t>Приложение 1</w:t>
      </w:r>
    </w:p>
    <w:p w14:paraId="4D2E8F24" w14:textId="77777777"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xml:space="preserve">к договору на оказание услуг  </w:t>
      </w:r>
    </w:p>
    <w:p w14:paraId="0E363D4F" w14:textId="51960EA3"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______ от «__</w:t>
      </w:r>
      <w:proofErr w:type="gramStart"/>
      <w:r w:rsidRPr="00B65E42">
        <w:rPr>
          <w:rFonts w:ascii="Times New Roman" w:hAnsi="Times New Roman"/>
          <w:bCs/>
          <w:sz w:val="24"/>
          <w:szCs w:val="24"/>
        </w:rPr>
        <w:t>_»_</w:t>
      </w:r>
      <w:proofErr w:type="gramEnd"/>
      <w:r w:rsidRPr="00B65E42">
        <w:rPr>
          <w:rFonts w:ascii="Times New Roman" w:hAnsi="Times New Roman"/>
          <w:bCs/>
          <w:sz w:val="24"/>
          <w:szCs w:val="24"/>
        </w:rPr>
        <w:t>________202</w:t>
      </w:r>
      <w:r w:rsidR="00D4306F" w:rsidRPr="00B65E42">
        <w:rPr>
          <w:rFonts w:ascii="Times New Roman" w:hAnsi="Times New Roman"/>
          <w:bCs/>
          <w:sz w:val="24"/>
          <w:szCs w:val="24"/>
        </w:rPr>
        <w:t>3</w:t>
      </w:r>
      <w:r w:rsidRPr="00B65E42">
        <w:rPr>
          <w:rFonts w:ascii="Times New Roman" w:hAnsi="Times New Roman"/>
          <w:bCs/>
          <w:sz w:val="24"/>
          <w:szCs w:val="24"/>
        </w:rPr>
        <w:t xml:space="preserve"> г.</w:t>
      </w:r>
    </w:p>
    <w:p w14:paraId="29A1FCF2" w14:textId="247C576C" w:rsidR="00F26A02" w:rsidRPr="00056173" w:rsidRDefault="00F26A02" w:rsidP="00F26A02">
      <w:pPr>
        <w:spacing w:after="0" w:line="240" w:lineRule="auto"/>
        <w:jc w:val="center"/>
        <w:rPr>
          <w:rFonts w:ascii="Times New Roman" w:eastAsia="Times New Roman" w:hAnsi="Times New Roman"/>
          <w:b/>
          <w:sz w:val="24"/>
          <w:szCs w:val="24"/>
          <w:lang w:eastAsia="ru-RU"/>
        </w:rPr>
      </w:pPr>
    </w:p>
    <w:p w14:paraId="624E9A9D" w14:textId="77777777" w:rsidR="00056173" w:rsidRDefault="00056173" w:rsidP="00056173">
      <w:pPr>
        <w:tabs>
          <w:tab w:val="left" w:pos="1200"/>
        </w:tabs>
        <w:ind w:left="-7" w:firstLineChars="302" w:firstLine="725"/>
        <w:jc w:val="center"/>
        <w:rPr>
          <w:rFonts w:ascii="Times New Roman" w:hAnsi="Times New Roman"/>
          <w:b/>
          <w:sz w:val="24"/>
          <w:szCs w:val="24"/>
        </w:rPr>
      </w:pPr>
    </w:p>
    <w:p w14:paraId="1C8898B3" w14:textId="707C0EBF" w:rsidR="00056173" w:rsidRPr="00056173" w:rsidRDefault="00056173" w:rsidP="00056173">
      <w:pPr>
        <w:tabs>
          <w:tab w:val="left" w:pos="1200"/>
        </w:tabs>
        <w:ind w:left="-7" w:firstLineChars="302" w:firstLine="725"/>
        <w:jc w:val="center"/>
        <w:rPr>
          <w:rFonts w:ascii="Times New Roman" w:hAnsi="Times New Roman"/>
          <w:b/>
          <w:sz w:val="24"/>
          <w:szCs w:val="24"/>
        </w:rPr>
      </w:pPr>
      <w:r w:rsidRPr="00056173">
        <w:rPr>
          <w:rFonts w:ascii="Times New Roman" w:hAnsi="Times New Roman"/>
          <w:b/>
          <w:sz w:val="24"/>
          <w:szCs w:val="24"/>
        </w:rPr>
        <w:t>Техническое задание на комплексную услугу по внедрению системы менеджмента качества в соответствии с требованиями международного стандарта ISO 9001:2015 и национального стандарта ГОСТ Р ИСО 9001-2015</w:t>
      </w:r>
      <w:r w:rsidRPr="00056173">
        <w:rPr>
          <w:rFonts w:ascii="Times New Roman" w:hAnsi="Times New Roman"/>
          <w:sz w:val="24"/>
          <w:szCs w:val="24"/>
        </w:rPr>
        <w:t xml:space="preserve"> </w:t>
      </w:r>
    </w:p>
    <w:p w14:paraId="01CAFF04" w14:textId="77777777" w:rsidR="00056173" w:rsidRPr="00056173" w:rsidRDefault="00056173" w:rsidP="00056173">
      <w:pPr>
        <w:tabs>
          <w:tab w:val="left" w:pos="1200"/>
        </w:tabs>
        <w:ind w:left="-7" w:firstLineChars="302" w:firstLine="725"/>
        <w:jc w:val="center"/>
        <w:rPr>
          <w:rFonts w:ascii="Times New Roman" w:hAnsi="Times New Roman"/>
          <w:b/>
          <w:sz w:val="24"/>
          <w:szCs w:val="24"/>
        </w:rPr>
      </w:pPr>
      <w:r w:rsidRPr="00056173">
        <w:rPr>
          <w:rFonts w:ascii="Times New Roman" w:hAnsi="Times New Roman"/>
          <w:b/>
          <w:sz w:val="24"/>
          <w:szCs w:val="24"/>
        </w:rPr>
        <w:t>Общие требования к оказанию услуг</w:t>
      </w:r>
    </w:p>
    <w:p w14:paraId="70F5037E" w14:textId="77777777" w:rsidR="00056173" w:rsidRPr="00056173" w:rsidRDefault="00056173" w:rsidP="00056173">
      <w:pPr>
        <w:tabs>
          <w:tab w:val="left" w:pos="1200"/>
        </w:tabs>
        <w:ind w:left="-7" w:firstLineChars="302" w:firstLine="725"/>
        <w:rPr>
          <w:rFonts w:ascii="Times New Roman" w:hAnsi="Times New Roman"/>
          <w:sz w:val="24"/>
          <w:szCs w:val="24"/>
        </w:rPr>
      </w:pPr>
      <w:r w:rsidRPr="00056173">
        <w:rPr>
          <w:rFonts w:ascii="Times New Roman" w:hAnsi="Times New Roman"/>
          <w:b/>
          <w:sz w:val="24"/>
          <w:szCs w:val="24"/>
        </w:rPr>
        <w:t xml:space="preserve">Общий срок оказания услуг: </w:t>
      </w:r>
      <w:r w:rsidRPr="00056173">
        <w:rPr>
          <w:rFonts w:ascii="Times New Roman" w:hAnsi="Times New Roman"/>
          <w:sz w:val="24"/>
          <w:szCs w:val="24"/>
        </w:rPr>
        <w:t xml:space="preserve">до 20 декабря 2023 г. </w:t>
      </w:r>
    </w:p>
    <w:p w14:paraId="014D85F3" w14:textId="77777777" w:rsidR="00056173" w:rsidRPr="00056173" w:rsidRDefault="00056173" w:rsidP="00056173">
      <w:pPr>
        <w:tabs>
          <w:tab w:val="left" w:pos="1200"/>
        </w:tabs>
        <w:ind w:left="-7" w:firstLineChars="302" w:firstLine="725"/>
        <w:jc w:val="both"/>
        <w:rPr>
          <w:rFonts w:ascii="Times New Roman" w:hAnsi="Times New Roman"/>
          <w:b/>
          <w:sz w:val="24"/>
          <w:szCs w:val="24"/>
        </w:rPr>
      </w:pPr>
      <w:r w:rsidRPr="00056173">
        <w:rPr>
          <w:rFonts w:ascii="Times New Roman" w:hAnsi="Times New Roman"/>
          <w:b/>
          <w:sz w:val="24"/>
          <w:szCs w:val="24"/>
        </w:rPr>
        <w:t>Оказание комплексной услуги по внедрению системы менеджмента качества в соответствии с требованиями международного стандарта ISO 9001:2015 и национального стандарта ГОСТ Р ИСО 9001-2015 должно осуществляться в отношении</w:t>
      </w:r>
      <w:r w:rsidRPr="00056173">
        <w:rPr>
          <w:rFonts w:ascii="Times New Roman" w:hAnsi="Times New Roman"/>
          <w:sz w:val="24"/>
          <w:szCs w:val="24"/>
        </w:rPr>
        <w:t xml:space="preserve"> субъекта малого и среднего предпринимательства (далее - субъект МСП), зарегистрированного на территории Республики Мордовия – производственной организации, зарегистрированной во всероссийском реестре субъектов малого и среднего предпринимательства. </w:t>
      </w:r>
    </w:p>
    <w:p w14:paraId="40F67AF3" w14:textId="77777777" w:rsidR="00056173" w:rsidRPr="00056173" w:rsidRDefault="00056173" w:rsidP="00056173">
      <w:pPr>
        <w:tabs>
          <w:tab w:val="left" w:pos="1200"/>
        </w:tabs>
        <w:ind w:left="-7" w:firstLineChars="302" w:firstLine="725"/>
        <w:jc w:val="both"/>
        <w:rPr>
          <w:rFonts w:ascii="Times New Roman" w:hAnsi="Times New Roman"/>
          <w:sz w:val="24"/>
          <w:szCs w:val="24"/>
        </w:rPr>
      </w:pPr>
      <w:r w:rsidRPr="00056173">
        <w:rPr>
          <w:rFonts w:ascii="Times New Roman" w:hAnsi="Times New Roman"/>
          <w:b/>
          <w:sz w:val="24"/>
          <w:szCs w:val="24"/>
        </w:rPr>
        <w:t>Порядок оплаты услуг:</w:t>
      </w:r>
      <w:r w:rsidRPr="00056173">
        <w:rPr>
          <w:rFonts w:ascii="Times New Roman" w:hAnsi="Times New Roman"/>
          <w:sz w:val="24"/>
          <w:szCs w:val="24"/>
        </w:rPr>
        <w:t xml:space="preserve"> 99,9% стоимости услуг оплачиваются Заказчиком, 0,1% стоимости услуг оплачивается субъектом МСП – получателем поддержки на условиях </w:t>
      </w:r>
      <w:proofErr w:type="spellStart"/>
      <w:r w:rsidRPr="00056173">
        <w:rPr>
          <w:rFonts w:ascii="Times New Roman" w:hAnsi="Times New Roman"/>
          <w:sz w:val="24"/>
          <w:szCs w:val="24"/>
        </w:rPr>
        <w:t>софинансирования</w:t>
      </w:r>
      <w:proofErr w:type="spellEnd"/>
      <w:r w:rsidRPr="00056173">
        <w:rPr>
          <w:rFonts w:ascii="Times New Roman" w:hAnsi="Times New Roman"/>
          <w:sz w:val="24"/>
          <w:szCs w:val="24"/>
        </w:rPr>
        <w:t xml:space="preserve">. </w:t>
      </w:r>
    </w:p>
    <w:p w14:paraId="49D18BB4" w14:textId="77777777" w:rsidR="00056173" w:rsidRPr="00056173" w:rsidRDefault="00056173" w:rsidP="00056173">
      <w:pPr>
        <w:tabs>
          <w:tab w:val="left" w:pos="1200"/>
        </w:tabs>
        <w:ind w:left="-7" w:firstLineChars="302" w:firstLine="725"/>
        <w:jc w:val="both"/>
        <w:rPr>
          <w:rFonts w:ascii="Times New Roman" w:hAnsi="Times New Roman"/>
          <w:sz w:val="24"/>
          <w:szCs w:val="24"/>
        </w:rPr>
      </w:pPr>
      <w:r w:rsidRPr="00056173">
        <w:rPr>
          <w:rFonts w:ascii="Times New Roman" w:hAnsi="Times New Roman"/>
          <w:b/>
          <w:sz w:val="24"/>
          <w:szCs w:val="24"/>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056173">
        <w:rPr>
          <w:rFonts w:ascii="Times New Roman" w:hAnsi="Times New Roman"/>
          <w:sz w:val="24"/>
          <w:szCs w:val="24"/>
        </w:rPr>
        <w:t xml:space="preserve"> в соответствии с требованиями Федерального Закона «О защите конкуренции» № 135-ФЗ от 26.07.2006 г. и Приказа Минэкономразвития России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D8C0F8F" w14:textId="77777777" w:rsidR="00056173" w:rsidRPr="00056173" w:rsidRDefault="00056173" w:rsidP="00056173">
      <w:pPr>
        <w:spacing w:after="0"/>
        <w:rPr>
          <w:rFonts w:ascii="Times New Roman" w:hAnsi="Times New Roman"/>
          <w:b/>
          <w:sz w:val="24"/>
          <w:szCs w:val="24"/>
        </w:rPr>
      </w:pPr>
      <w:r w:rsidRPr="00056173">
        <w:rPr>
          <w:rFonts w:ascii="Times New Roman" w:hAnsi="Times New Roman"/>
          <w:b/>
          <w:sz w:val="24"/>
          <w:szCs w:val="24"/>
        </w:rPr>
        <w:t xml:space="preserve">Исполнитель гарантирует: </w:t>
      </w:r>
    </w:p>
    <w:p w14:paraId="413DAC41" w14:textId="77777777" w:rsidR="00056173" w:rsidRPr="00056173" w:rsidRDefault="00056173" w:rsidP="00056173">
      <w:pPr>
        <w:pStyle w:val="ConsPlusNormal"/>
        <w:numPr>
          <w:ilvl w:val="0"/>
          <w:numId w:val="20"/>
        </w:numPr>
        <w:adjustRightInd/>
        <w:ind w:left="0" w:firstLine="709"/>
        <w:jc w:val="both"/>
        <w:rPr>
          <w:rFonts w:ascii="Times New Roman" w:hAnsi="Times New Roman" w:cs="Times New Roman"/>
          <w:sz w:val="24"/>
          <w:szCs w:val="24"/>
        </w:rPr>
      </w:pPr>
      <w:r w:rsidRPr="00056173">
        <w:rPr>
          <w:rFonts w:ascii="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6060224" w14:textId="77777777" w:rsidR="00056173" w:rsidRPr="00056173" w:rsidRDefault="00056173" w:rsidP="00056173">
      <w:pPr>
        <w:pStyle w:val="ConsPlusNormal"/>
        <w:numPr>
          <w:ilvl w:val="0"/>
          <w:numId w:val="20"/>
        </w:numPr>
        <w:adjustRightInd/>
        <w:ind w:left="0" w:firstLine="709"/>
        <w:jc w:val="both"/>
        <w:rPr>
          <w:rFonts w:ascii="Times New Roman" w:hAnsi="Times New Roman" w:cs="Times New Roman"/>
          <w:sz w:val="24"/>
          <w:szCs w:val="24"/>
        </w:rPr>
      </w:pPr>
      <w:proofErr w:type="spellStart"/>
      <w:r w:rsidRPr="00056173">
        <w:rPr>
          <w:rFonts w:ascii="Times New Roman" w:hAnsi="Times New Roman" w:cs="Times New Roman"/>
          <w:sz w:val="24"/>
          <w:szCs w:val="24"/>
        </w:rPr>
        <w:t>непроведение</w:t>
      </w:r>
      <w:proofErr w:type="spellEnd"/>
      <w:r w:rsidRPr="00056173">
        <w:rPr>
          <w:rFonts w:ascii="Times New Roman" w:hAnsi="Times New Roman" w:cs="Times New Roman"/>
          <w:sz w:val="24"/>
          <w:szCs w:val="24"/>
        </w:rPr>
        <w:t xml:space="preserve"> ликвидации и отсутствие решения арбитражного суда о признании несостоятельным (банкротом) и об открытии конкурсного производства;</w:t>
      </w:r>
    </w:p>
    <w:p w14:paraId="5F8D18AF" w14:textId="77777777" w:rsidR="00056173" w:rsidRPr="00056173" w:rsidRDefault="00056173" w:rsidP="00056173">
      <w:pPr>
        <w:pStyle w:val="ConsPlusNormal"/>
        <w:numPr>
          <w:ilvl w:val="0"/>
          <w:numId w:val="20"/>
        </w:numPr>
        <w:adjustRightInd/>
        <w:ind w:left="0" w:firstLine="709"/>
        <w:jc w:val="both"/>
        <w:rPr>
          <w:rFonts w:ascii="Times New Roman" w:hAnsi="Times New Roman" w:cs="Times New Roman"/>
          <w:sz w:val="24"/>
          <w:szCs w:val="24"/>
        </w:rPr>
      </w:pPr>
      <w:proofErr w:type="spellStart"/>
      <w:r w:rsidRPr="00056173">
        <w:rPr>
          <w:rFonts w:ascii="Times New Roman" w:hAnsi="Times New Roman" w:cs="Times New Roman"/>
          <w:sz w:val="24"/>
          <w:szCs w:val="24"/>
        </w:rPr>
        <w:t>неприостановление</w:t>
      </w:r>
      <w:proofErr w:type="spellEnd"/>
      <w:r w:rsidRPr="00056173">
        <w:rPr>
          <w:rFonts w:ascii="Times New Roman" w:hAnsi="Times New Roman" w:cs="Times New Roman"/>
          <w:sz w:val="24"/>
          <w:szCs w:val="24"/>
        </w:rPr>
        <w:t xml:space="preserve"> деятельности в порядке, установленном </w:t>
      </w:r>
      <w:hyperlink r:id="rId7" w:history="1">
        <w:r w:rsidRPr="00056173">
          <w:rPr>
            <w:rFonts w:ascii="Times New Roman" w:hAnsi="Times New Roman" w:cs="Times New Roman"/>
            <w:sz w:val="24"/>
            <w:szCs w:val="24"/>
          </w:rPr>
          <w:t>Кодексом</w:t>
        </w:r>
      </w:hyperlink>
      <w:r w:rsidRPr="00056173">
        <w:rPr>
          <w:rFonts w:ascii="Times New Roman" w:hAnsi="Times New Roman" w:cs="Times New Roman"/>
          <w:sz w:val="24"/>
          <w:szCs w:val="24"/>
        </w:rPr>
        <w:t xml:space="preserve"> Российской Федерации об административных правонарушениях, на день подачи предложения на участие в процедурах закупок;</w:t>
      </w:r>
    </w:p>
    <w:p w14:paraId="42F8EA49" w14:textId="77777777" w:rsidR="00056173" w:rsidRPr="00056173" w:rsidRDefault="00056173" w:rsidP="00056173">
      <w:pPr>
        <w:pStyle w:val="ConsPlusNormal"/>
        <w:numPr>
          <w:ilvl w:val="0"/>
          <w:numId w:val="20"/>
        </w:numPr>
        <w:adjustRightInd/>
        <w:ind w:left="0" w:firstLine="709"/>
        <w:jc w:val="both"/>
        <w:rPr>
          <w:rFonts w:ascii="Times New Roman" w:hAnsi="Times New Roman" w:cs="Times New Roman"/>
          <w:sz w:val="24"/>
          <w:szCs w:val="24"/>
        </w:rPr>
      </w:pPr>
      <w:r w:rsidRPr="00056173">
        <w:rPr>
          <w:rFonts w:ascii="Times New Roman" w:hAnsi="Times New Roman" w:cs="Times New Roman"/>
          <w:sz w:val="24"/>
          <w:szCs w:val="24"/>
        </w:rPr>
        <w:t xml:space="preserve">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056173">
        <w:rPr>
          <w:rFonts w:ascii="Times New Roman" w:hAnsi="Times New Roman" w:cs="Times New Roman"/>
          <w:sz w:val="24"/>
          <w:szCs w:val="24"/>
        </w:rPr>
        <w:lastRenderedPageBreak/>
        <w:t>соответствии с законодательством Российской Федерации о налогах и сборах) за прошедший год, размер которых превышает 25% балансовой стоимости активов, по данным бухгалтерской отчетности за последний отчетный период; Исполнитель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предложения на участие в определении поставщика (подрядчика, исполнителя) не принято;</w:t>
      </w:r>
    </w:p>
    <w:p w14:paraId="6240BDE5"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sz w:val="24"/>
          <w:szCs w:val="24"/>
        </w:rPr>
        <w:t xml:space="preserve">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56173">
          <w:rPr>
            <w:rFonts w:ascii="Times New Roman" w:hAnsi="Times New Roman" w:cs="Times New Roman"/>
            <w:sz w:val="24"/>
            <w:szCs w:val="24"/>
          </w:rPr>
          <w:t>статьями 289</w:t>
        </w:r>
      </w:hyperlink>
      <w:r w:rsidRPr="00056173">
        <w:rPr>
          <w:rFonts w:ascii="Times New Roman" w:hAnsi="Times New Roman" w:cs="Times New Roman"/>
          <w:sz w:val="24"/>
          <w:szCs w:val="24"/>
        </w:rPr>
        <w:t xml:space="preserve">, </w:t>
      </w:r>
      <w:hyperlink r:id="rId9" w:history="1">
        <w:r w:rsidRPr="00056173">
          <w:rPr>
            <w:rFonts w:ascii="Times New Roman" w:hAnsi="Times New Roman" w:cs="Times New Roman"/>
            <w:sz w:val="24"/>
            <w:szCs w:val="24"/>
          </w:rPr>
          <w:t>290</w:t>
        </w:r>
      </w:hyperlink>
      <w:r w:rsidRPr="00056173">
        <w:rPr>
          <w:rFonts w:ascii="Times New Roman" w:hAnsi="Times New Roman" w:cs="Times New Roman"/>
          <w:sz w:val="24"/>
          <w:szCs w:val="24"/>
        </w:rPr>
        <w:t xml:space="preserve">, </w:t>
      </w:r>
      <w:hyperlink r:id="rId10" w:history="1">
        <w:r w:rsidRPr="00056173">
          <w:rPr>
            <w:rFonts w:ascii="Times New Roman" w:hAnsi="Times New Roman" w:cs="Times New Roman"/>
            <w:sz w:val="24"/>
            <w:szCs w:val="24"/>
          </w:rPr>
          <w:t>291</w:t>
        </w:r>
      </w:hyperlink>
      <w:r w:rsidRPr="00056173">
        <w:rPr>
          <w:rFonts w:ascii="Times New Roman" w:hAnsi="Times New Roman" w:cs="Times New Roman"/>
          <w:sz w:val="24"/>
          <w:szCs w:val="24"/>
        </w:rPr>
        <w:t xml:space="preserve">, </w:t>
      </w:r>
      <w:hyperlink r:id="rId11" w:history="1">
        <w:r w:rsidRPr="00056173">
          <w:rPr>
            <w:rFonts w:ascii="Times New Roman" w:hAnsi="Times New Roman" w:cs="Times New Roman"/>
            <w:sz w:val="24"/>
            <w:szCs w:val="24"/>
          </w:rPr>
          <w:t>291.1</w:t>
        </w:r>
      </w:hyperlink>
      <w:r w:rsidRPr="00056173">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C1F00D"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sz w:val="24"/>
          <w:szCs w:val="24"/>
        </w:rPr>
        <w:t xml:space="preserve">Исполнитель - юридическое лицо, которое в течение 2 лет до момента подачи предложения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056173">
          <w:rPr>
            <w:rFonts w:ascii="Times New Roman" w:hAnsi="Times New Roman" w:cs="Times New Roman"/>
            <w:sz w:val="24"/>
            <w:szCs w:val="24"/>
          </w:rPr>
          <w:t>статьей 19.28</w:t>
        </w:r>
      </w:hyperlink>
      <w:r w:rsidRPr="00056173">
        <w:rPr>
          <w:rFonts w:ascii="Times New Roman" w:hAnsi="Times New Roman" w:cs="Times New Roman"/>
          <w:sz w:val="24"/>
          <w:szCs w:val="24"/>
        </w:rPr>
        <w:t xml:space="preserve"> Кодекса Российской Федерации об административных правонарушениях;</w:t>
      </w:r>
    </w:p>
    <w:p w14:paraId="73231835"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sz w:val="24"/>
          <w:szCs w:val="24"/>
        </w:rPr>
        <w:t xml:space="preserve">обладание Исполнителем исключительными правами на результаты интеллектуальной деятельности (или лицензии </w:t>
      </w:r>
      <w:proofErr w:type="gramStart"/>
      <w:r w:rsidRPr="00056173">
        <w:rPr>
          <w:rFonts w:ascii="Times New Roman" w:hAnsi="Times New Roman" w:cs="Times New Roman"/>
          <w:sz w:val="24"/>
          <w:szCs w:val="24"/>
        </w:rPr>
        <w:t>с правом предоставлении</w:t>
      </w:r>
      <w:proofErr w:type="gramEnd"/>
      <w:r w:rsidRPr="00056173">
        <w:rPr>
          <w:rFonts w:ascii="Times New Roman" w:hAnsi="Times New Roman" w:cs="Times New Roman"/>
          <w:sz w:val="24"/>
          <w:szCs w:val="24"/>
        </w:rPr>
        <w:t xml:space="preserve">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464A244"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bookmarkStart w:id="11" w:name="P181"/>
      <w:bookmarkEnd w:id="11"/>
      <w:r w:rsidRPr="00056173">
        <w:rPr>
          <w:rFonts w:ascii="Times New Roman" w:hAnsi="Times New Roman" w:cs="Times New Roman"/>
          <w:sz w:val="24"/>
          <w:szCs w:val="24"/>
        </w:rPr>
        <w:t xml:space="preserve">отсутствие между Исполнителем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173">
        <w:rPr>
          <w:rFonts w:ascii="Times New Roman" w:hAnsi="Times New Roman" w:cs="Times New Roman"/>
          <w:sz w:val="24"/>
          <w:szCs w:val="24"/>
        </w:rPr>
        <w:t>неполнородными</w:t>
      </w:r>
      <w:proofErr w:type="spellEnd"/>
      <w:r w:rsidRPr="0005617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p w14:paraId="43B1CBAB"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color w:val="000000"/>
          <w:sz w:val="24"/>
          <w:szCs w:val="24"/>
        </w:rPr>
        <w:t>отсутствие заключения хозяйствующим субъектом – Исполнителем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16DF251B"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sz w:val="24"/>
          <w:szCs w:val="24"/>
        </w:rPr>
        <w:t xml:space="preserve">отсутствие сведений об Исполнителе в реестре недобросовестных поставщиков, предусмотренном </w:t>
      </w:r>
      <w:hyperlink r:id="rId13" w:history="1">
        <w:r w:rsidRPr="00056173">
          <w:rPr>
            <w:rFonts w:ascii="Times New Roman" w:hAnsi="Times New Roman" w:cs="Times New Roman"/>
            <w:sz w:val="24"/>
            <w:szCs w:val="24"/>
          </w:rPr>
          <w:t>статьей 5</w:t>
        </w:r>
      </w:hyperlink>
      <w:r w:rsidRPr="00056173">
        <w:rPr>
          <w:rFonts w:ascii="Times New Roman" w:hAnsi="Times New Roman" w:cs="Times New Roman"/>
          <w:sz w:val="24"/>
          <w:szCs w:val="24"/>
        </w:rPr>
        <w:t xml:space="preserve"> Закона о закупках;</w:t>
      </w:r>
    </w:p>
    <w:p w14:paraId="099F4950"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sz w:val="24"/>
          <w:szCs w:val="24"/>
        </w:rPr>
        <w:t>отсутствие сведений об Исполнителе в реестре недобросовестных поставщиков, предусмотренном Законом о контрактной системе в сфере закупок;</w:t>
      </w:r>
    </w:p>
    <w:p w14:paraId="3ECC46FF" w14:textId="77777777" w:rsidR="00056173" w:rsidRPr="00056173" w:rsidRDefault="00056173" w:rsidP="00056173">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056173">
        <w:rPr>
          <w:rFonts w:ascii="Times New Roman" w:hAnsi="Times New Roman" w:cs="Times New Roman"/>
          <w:sz w:val="24"/>
          <w:szCs w:val="24"/>
        </w:rPr>
        <w:t>что изучил Положение о закупках товаров, работ и услуг АУ «Технопарк – Мордовия»</w:t>
      </w:r>
    </w:p>
    <w:p w14:paraId="7D5892A9" w14:textId="77777777" w:rsidR="00056173" w:rsidRDefault="00056173" w:rsidP="00056173">
      <w:pPr>
        <w:tabs>
          <w:tab w:val="left" w:pos="1200"/>
        </w:tabs>
        <w:ind w:left="-7" w:firstLineChars="302" w:firstLine="725"/>
        <w:jc w:val="both"/>
        <w:rPr>
          <w:rFonts w:ascii="Times New Roman" w:hAnsi="Times New Roman"/>
          <w:b/>
          <w:sz w:val="24"/>
          <w:szCs w:val="24"/>
        </w:rPr>
      </w:pPr>
    </w:p>
    <w:p w14:paraId="69BDD8BF" w14:textId="7C8E6228" w:rsidR="00056173" w:rsidRPr="00056173" w:rsidRDefault="00056173" w:rsidP="00056173">
      <w:pPr>
        <w:tabs>
          <w:tab w:val="left" w:pos="1200"/>
        </w:tabs>
        <w:ind w:left="-7" w:firstLineChars="302" w:firstLine="725"/>
        <w:jc w:val="both"/>
        <w:rPr>
          <w:rFonts w:ascii="Times New Roman" w:hAnsi="Times New Roman"/>
          <w:sz w:val="24"/>
          <w:szCs w:val="24"/>
        </w:rPr>
      </w:pPr>
      <w:r w:rsidRPr="00056173">
        <w:rPr>
          <w:rFonts w:ascii="Times New Roman" w:hAnsi="Times New Roman"/>
          <w:b/>
          <w:sz w:val="24"/>
          <w:szCs w:val="24"/>
        </w:rPr>
        <w:t xml:space="preserve">Получатели поддержки: </w:t>
      </w:r>
      <w:r w:rsidRPr="00056173">
        <w:rPr>
          <w:rFonts w:ascii="Times New Roman" w:hAnsi="Times New Roman"/>
          <w:sz w:val="24"/>
          <w:szCs w:val="24"/>
        </w:rPr>
        <w:t xml:space="preserve">Исполнитель обязуется оказать услугу субъекту МСП –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xml:space="preserve">» (ИНН 1314002064). </w:t>
      </w:r>
    </w:p>
    <w:p w14:paraId="3331168B" w14:textId="77777777" w:rsidR="00056173" w:rsidRPr="00056173" w:rsidRDefault="00056173" w:rsidP="00056173">
      <w:pPr>
        <w:tabs>
          <w:tab w:val="left" w:pos="1200"/>
        </w:tabs>
        <w:ind w:left="-7" w:firstLineChars="302" w:firstLine="725"/>
        <w:jc w:val="both"/>
        <w:rPr>
          <w:rFonts w:ascii="Times New Roman" w:hAnsi="Times New Roman"/>
          <w:sz w:val="24"/>
          <w:szCs w:val="24"/>
        </w:rPr>
      </w:pPr>
    </w:p>
    <w:p w14:paraId="7D3A8F56" w14:textId="77777777" w:rsidR="00056173" w:rsidRPr="00056173" w:rsidRDefault="00056173" w:rsidP="00056173">
      <w:pPr>
        <w:tabs>
          <w:tab w:val="left" w:pos="426"/>
          <w:tab w:val="left" w:pos="1200"/>
        </w:tabs>
        <w:ind w:left="-7" w:firstLineChars="302" w:firstLine="725"/>
        <w:rPr>
          <w:rFonts w:ascii="Times New Roman" w:hAnsi="Times New Roman"/>
          <w:b/>
          <w:sz w:val="24"/>
          <w:szCs w:val="24"/>
        </w:rPr>
      </w:pPr>
      <w:r w:rsidRPr="00056173">
        <w:rPr>
          <w:rFonts w:ascii="Times New Roman" w:hAnsi="Times New Roman"/>
          <w:b/>
          <w:sz w:val="24"/>
          <w:szCs w:val="24"/>
        </w:rPr>
        <w:t>Содержание и объем услуг.</w:t>
      </w:r>
    </w:p>
    <w:p w14:paraId="4A99C2F6" w14:textId="77777777" w:rsidR="00056173" w:rsidRPr="00056173" w:rsidRDefault="00056173" w:rsidP="00056173">
      <w:pPr>
        <w:tabs>
          <w:tab w:val="left" w:pos="709"/>
        </w:tabs>
        <w:jc w:val="both"/>
        <w:rPr>
          <w:rFonts w:ascii="Times New Roman" w:hAnsi="Times New Roman"/>
          <w:sz w:val="24"/>
          <w:szCs w:val="24"/>
        </w:rPr>
      </w:pPr>
      <w:r w:rsidRPr="00056173">
        <w:rPr>
          <w:rFonts w:ascii="Times New Roman" w:hAnsi="Times New Roman"/>
          <w:b/>
          <w:sz w:val="24"/>
          <w:szCs w:val="24"/>
        </w:rPr>
        <w:tab/>
        <w:t xml:space="preserve">Комплексная услуга по внедрению системы менеджмента качества в соответствии с требованиями международного стандарта ISO 9001:2015 и национального стандарта ГОСТ Р ИСО 9001-2015 </w:t>
      </w:r>
      <w:r w:rsidRPr="00056173">
        <w:rPr>
          <w:rFonts w:ascii="Times New Roman" w:hAnsi="Times New Roman"/>
          <w:sz w:val="24"/>
          <w:szCs w:val="24"/>
        </w:rPr>
        <w:t>должна включать:</w:t>
      </w:r>
    </w:p>
    <w:p w14:paraId="07D946CA" w14:textId="77777777" w:rsidR="00056173" w:rsidRPr="00056173" w:rsidRDefault="00056173" w:rsidP="00056173">
      <w:pPr>
        <w:pStyle w:val="a8"/>
        <w:numPr>
          <w:ilvl w:val="1"/>
          <w:numId w:val="23"/>
        </w:numPr>
        <w:tabs>
          <w:tab w:val="left" w:pos="1200"/>
        </w:tabs>
        <w:spacing w:after="0" w:line="240" w:lineRule="auto"/>
        <w:ind w:firstLine="709"/>
        <w:jc w:val="both"/>
        <w:rPr>
          <w:rFonts w:ascii="Times New Roman" w:hAnsi="Times New Roman"/>
          <w:sz w:val="24"/>
          <w:szCs w:val="24"/>
        </w:rPr>
      </w:pPr>
      <w:r w:rsidRPr="00056173">
        <w:rPr>
          <w:rFonts w:ascii="Times New Roman" w:hAnsi="Times New Roman"/>
          <w:sz w:val="24"/>
          <w:szCs w:val="24"/>
        </w:rPr>
        <w:t xml:space="preserve">Проведение предварительного (оценочного) аудита действующей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на соответствие требованиям ISO 9001:2015 (ГОСТ Р ИСО 9001-2015).</w:t>
      </w:r>
    </w:p>
    <w:p w14:paraId="357D6AAE" w14:textId="77777777" w:rsidR="00056173" w:rsidRPr="00056173" w:rsidRDefault="00056173" w:rsidP="00056173">
      <w:pPr>
        <w:pStyle w:val="a8"/>
        <w:numPr>
          <w:ilvl w:val="1"/>
          <w:numId w:val="23"/>
        </w:numPr>
        <w:tabs>
          <w:tab w:val="left" w:pos="1200"/>
        </w:tabs>
        <w:spacing w:after="0" w:line="240" w:lineRule="auto"/>
        <w:ind w:firstLine="709"/>
        <w:jc w:val="both"/>
        <w:rPr>
          <w:rFonts w:ascii="Times New Roman" w:hAnsi="Times New Roman"/>
          <w:sz w:val="24"/>
          <w:szCs w:val="24"/>
        </w:rPr>
      </w:pPr>
      <w:r w:rsidRPr="00056173">
        <w:rPr>
          <w:rFonts w:ascii="Times New Roman" w:hAnsi="Times New Roman"/>
          <w:sz w:val="24"/>
          <w:szCs w:val="24"/>
        </w:rPr>
        <w:t xml:space="preserve">Ознакомление сотрудников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с требованиями ISO 9001:2015 (ГОСТ Р ИСО 9001-2015) и с реализацией процесса внутреннего аудита СМК на основе требований ISO 9001:2015 (ГОСТ Р ИСО 9001-2015) и ISO 19011:2018 (ГОСТ Р ИСО 19011-2021).</w:t>
      </w:r>
    </w:p>
    <w:p w14:paraId="27727100" w14:textId="77777777" w:rsidR="00056173" w:rsidRPr="00056173" w:rsidRDefault="00056173" w:rsidP="00056173">
      <w:pPr>
        <w:pStyle w:val="a8"/>
        <w:numPr>
          <w:ilvl w:val="1"/>
          <w:numId w:val="23"/>
        </w:numPr>
        <w:tabs>
          <w:tab w:val="left" w:pos="1200"/>
        </w:tabs>
        <w:spacing w:after="0" w:line="240" w:lineRule="auto"/>
        <w:ind w:firstLine="709"/>
        <w:jc w:val="both"/>
        <w:rPr>
          <w:rFonts w:ascii="Times New Roman" w:hAnsi="Times New Roman"/>
          <w:sz w:val="24"/>
          <w:szCs w:val="24"/>
        </w:rPr>
      </w:pPr>
      <w:r w:rsidRPr="00056173">
        <w:rPr>
          <w:rFonts w:ascii="Times New Roman" w:hAnsi="Times New Roman"/>
          <w:sz w:val="24"/>
          <w:szCs w:val="24"/>
        </w:rPr>
        <w:t xml:space="preserve">Сертификационный аудит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на соответствие требованиям ISO 9001:2015 (ГОСТ Р ИСО 9001-2015).</w:t>
      </w:r>
    </w:p>
    <w:p w14:paraId="6C65D408" w14:textId="77777777" w:rsidR="00056173" w:rsidRPr="00056173" w:rsidRDefault="00056173" w:rsidP="00056173">
      <w:pPr>
        <w:jc w:val="both"/>
        <w:rPr>
          <w:rFonts w:ascii="Times New Roman" w:hAnsi="Times New Roman"/>
          <w:bCs/>
          <w:sz w:val="24"/>
          <w:szCs w:val="24"/>
        </w:rPr>
      </w:pPr>
      <w:r w:rsidRPr="00056173">
        <w:rPr>
          <w:rFonts w:ascii="Times New Roman" w:hAnsi="Times New Roman"/>
          <w:bCs/>
          <w:sz w:val="24"/>
          <w:szCs w:val="24"/>
        </w:rPr>
        <w:tab/>
        <w:t xml:space="preserve">Заявляемая область для проведения аудита: «Производство и поставка потребителям промышленной металлической мебели для производственных, складских, административных и общественных помещений», что соответствует </w:t>
      </w:r>
      <w:r w:rsidRPr="00056173">
        <w:rPr>
          <w:rFonts w:ascii="Times New Roman" w:hAnsi="Times New Roman"/>
          <w:sz w:val="24"/>
          <w:szCs w:val="24"/>
        </w:rPr>
        <w:t xml:space="preserve">основному виду деятельности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по ОКВЭД «Производство строительных металлических конструкций, изделий и их частей (25.11)».</w:t>
      </w:r>
    </w:p>
    <w:p w14:paraId="7BA2B433" w14:textId="77777777" w:rsidR="00056173" w:rsidRPr="00056173" w:rsidRDefault="00056173" w:rsidP="00056173">
      <w:pPr>
        <w:jc w:val="both"/>
        <w:rPr>
          <w:rFonts w:ascii="Times New Roman" w:hAnsi="Times New Roman"/>
          <w:sz w:val="24"/>
          <w:szCs w:val="24"/>
          <w:u w:val="single"/>
        </w:rPr>
      </w:pPr>
      <w:r w:rsidRPr="00056173">
        <w:rPr>
          <w:rFonts w:ascii="Times New Roman" w:hAnsi="Times New Roman"/>
          <w:sz w:val="24"/>
          <w:szCs w:val="24"/>
        </w:rPr>
        <w:tab/>
      </w:r>
      <w:r w:rsidRPr="00056173">
        <w:rPr>
          <w:rFonts w:ascii="Times New Roman" w:hAnsi="Times New Roman"/>
          <w:sz w:val="24"/>
          <w:szCs w:val="24"/>
          <w:u w:val="single"/>
        </w:rPr>
        <w:t xml:space="preserve">Предварительный (оценочный) аудит действующей СМК ООО «Завод </w:t>
      </w:r>
      <w:proofErr w:type="spellStart"/>
      <w:r w:rsidRPr="00056173">
        <w:rPr>
          <w:rFonts w:ascii="Times New Roman" w:hAnsi="Times New Roman"/>
          <w:sz w:val="24"/>
          <w:szCs w:val="24"/>
          <w:u w:val="single"/>
        </w:rPr>
        <w:t>ПромМетИзделий</w:t>
      </w:r>
      <w:proofErr w:type="spellEnd"/>
      <w:r w:rsidRPr="00056173">
        <w:rPr>
          <w:rFonts w:ascii="Times New Roman" w:hAnsi="Times New Roman"/>
          <w:sz w:val="24"/>
          <w:szCs w:val="24"/>
          <w:u w:val="single"/>
        </w:rPr>
        <w:t xml:space="preserve">» должен включать: </w:t>
      </w:r>
    </w:p>
    <w:p w14:paraId="2BE7F2C7" w14:textId="77777777" w:rsidR="00056173" w:rsidRPr="00056173" w:rsidRDefault="00056173" w:rsidP="00056173">
      <w:pPr>
        <w:pStyle w:val="a8"/>
        <w:numPr>
          <w:ilvl w:val="0"/>
          <w:numId w:val="27"/>
        </w:numPr>
        <w:shd w:val="clear" w:color="auto" w:fill="FFFFFF"/>
        <w:spacing w:after="0" w:line="240" w:lineRule="auto"/>
        <w:ind w:left="0" w:firstLine="709"/>
        <w:jc w:val="both"/>
        <w:rPr>
          <w:rFonts w:ascii="Times New Roman" w:hAnsi="Times New Roman"/>
          <w:sz w:val="24"/>
          <w:szCs w:val="24"/>
        </w:rPr>
      </w:pPr>
      <w:r w:rsidRPr="00056173">
        <w:rPr>
          <w:rFonts w:ascii="Times New Roman" w:hAnsi="Times New Roman"/>
          <w:sz w:val="24"/>
          <w:szCs w:val="24"/>
        </w:rPr>
        <w:t xml:space="preserve">составление и согласование с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xml:space="preserve">» плана предварительного (оценочного) аудита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w:t>
      </w:r>
    </w:p>
    <w:p w14:paraId="7C5985A5" w14:textId="77777777" w:rsidR="00056173" w:rsidRPr="00056173" w:rsidRDefault="00056173" w:rsidP="00056173">
      <w:pPr>
        <w:pStyle w:val="a8"/>
        <w:numPr>
          <w:ilvl w:val="0"/>
          <w:numId w:val="27"/>
        </w:numPr>
        <w:shd w:val="clear" w:color="auto" w:fill="FFFFFF"/>
        <w:spacing w:after="0" w:line="240" w:lineRule="auto"/>
        <w:ind w:left="0" w:firstLine="709"/>
        <w:jc w:val="both"/>
        <w:rPr>
          <w:rFonts w:ascii="Times New Roman" w:hAnsi="Times New Roman"/>
          <w:sz w:val="24"/>
          <w:szCs w:val="24"/>
        </w:rPr>
      </w:pPr>
      <w:r w:rsidRPr="00056173">
        <w:rPr>
          <w:rFonts w:ascii="Times New Roman" w:hAnsi="Times New Roman"/>
          <w:sz w:val="24"/>
          <w:szCs w:val="24"/>
        </w:rPr>
        <w:t xml:space="preserve">проведение оценочного (предварительного) аудита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в структурных подразделениях организации;</w:t>
      </w:r>
    </w:p>
    <w:p w14:paraId="1169047A" w14:textId="77777777" w:rsidR="00056173" w:rsidRPr="00056173" w:rsidRDefault="00056173" w:rsidP="00056173">
      <w:pPr>
        <w:pStyle w:val="a8"/>
        <w:numPr>
          <w:ilvl w:val="0"/>
          <w:numId w:val="27"/>
        </w:numPr>
        <w:shd w:val="clear" w:color="auto" w:fill="FFFFFF"/>
        <w:spacing w:after="0" w:line="240" w:lineRule="auto"/>
        <w:ind w:left="0" w:firstLine="709"/>
        <w:jc w:val="both"/>
        <w:rPr>
          <w:rFonts w:ascii="Times New Roman" w:hAnsi="Times New Roman"/>
          <w:sz w:val="24"/>
          <w:szCs w:val="24"/>
        </w:rPr>
      </w:pPr>
      <w:r w:rsidRPr="00056173">
        <w:rPr>
          <w:rFonts w:ascii="Times New Roman" w:hAnsi="Times New Roman"/>
          <w:sz w:val="24"/>
          <w:szCs w:val="24"/>
        </w:rPr>
        <w:t xml:space="preserve">составление отчета о состоянии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и степени ее соответствия требованиям ISO 9001:2015 (ГОСТ Р ИСО 9001-2015).</w:t>
      </w:r>
    </w:p>
    <w:p w14:paraId="04DD87C7" w14:textId="77777777" w:rsidR="00056173" w:rsidRPr="00056173" w:rsidRDefault="00056173" w:rsidP="00056173">
      <w:pPr>
        <w:jc w:val="both"/>
        <w:rPr>
          <w:rFonts w:ascii="Times New Roman" w:hAnsi="Times New Roman"/>
          <w:bCs/>
          <w:sz w:val="24"/>
          <w:szCs w:val="24"/>
        </w:rPr>
      </w:pPr>
      <w:r w:rsidRPr="00056173">
        <w:rPr>
          <w:rFonts w:ascii="Times New Roman" w:hAnsi="Times New Roman"/>
          <w:bCs/>
          <w:sz w:val="24"/>
          <w:szCs w:val="24"/>
        </w:rPr>
        <w:tab/>
        <w:t xml:space="preserve">Проведение оценочного (предварительного) аудита СМК ООО «Завод </w:t>
      </w:r>
      <w:proofErr w:type="spellStart"/>
      <w:r w:rsidRPr="00056173">
        <w:rPr>
          <w:rFonts w:ascii="Times New Roman" w:hAnsi="Times New Roman"/>
          <w:bCs/>
          <w:sz w:val="24"/>
          <w:szCs w:val="24"/>
        </w:rPr>
        <w:t>ПромМетИзделий</w:t>
      </w:r>
      <w:proofErr w:type="spellEnd"/>
      <w:r w:rsidRPr="00056173">
        <w:rPr>
          <w:rFonts w:ascii="Times New Roman" w:hAnsi="Times New Roman"/>
          <w:bCs/>
          <w:sz w:val="24"/>
          <w:szCs w:val="24"/>
        </w:rPr>
        <w:t xml:space="preserve">» в подразделениях организации включает в себя оценку документации </w:t>
      </w:r>
      <w:proofErr w:type="gramStart"/>
      <w:r w:rsidRPr="00056173">
        <w:rPr>
          <w:rFonts w:ascii="Times New Roman" w:hAnsi="Times New Roman"/>
          <w:bCs/>
          <w:sz w:val="24"/>
          <w:szCs w:val="24"/>
        </w:rPr>
        <w:t>и  деятельность</w:t>
      </w:r>
      <w:proofErr w:type="gramEnd"/>
      <w:r w:rsidRPr="00056173">
        <w:rPr>
          <w:rFonts w:ascii="Times New Roman" w:hAnsi="Times New Roman"/>
          <w:bCs/>
          <w:sz w:val="24"/>
          <w:szCs w:val="24"/>
        </w:rPr>
        <w:t xml:space="preserve"> персонала. Длительность работ на этапе предварительного (оценочного) аудита действующей СМК ООО «Завод </w:t>
      </w:r>
      <w:proofErr w:type="spellStart"/>
      <w:r w:rsidRPr="00056173">
        <w:rPr>
          <w:rFonts w:ascii="Times New Roman" w:hAnsi="Times New Roman"/>
          <w:bCs/>
          <w:sz w:val="24"/>
          <w:szCs w:val="24"/>
        </w:rPr>
        <w:t>ПромМетИзделий</w:t>
      </w:r>
      <w:proofErr w:type="spellEnd"/>
      <w:r w:rsidRPr="00056173">
        <w:rPr>
          <w:rFonts w:ascii="Times New Roman" w:hAnsi="Times New Roman"/>
          <w:bCs/>
          <w:sz w:val="24"/>
          <w:szCs w:val="24"/>
        </w:rPr>
        <w:t xml:space="preserve">» должна быть рассчитана по аналогии с расчетом длительности сертификационного аудита исходя из численности персонала ООО «Завод </w:t>
      </w:r>
      <w:proofErr w:type="spellStart"/>
      <w:r w:rsidRPr="00056173">
        <w:rPr>
          <w:rFonts w:ascii="Times New Roman" w:hAnsi="Times New Roman"/>
          <w:bCs/>
          <w:sz w:val="24"/>
          <w:szCs w:val="24"/>
        </w:rPr>
        <w:t>ПромМетизделий</w:t>
      </w:r>
      <w:proofErr w:type="spellEnd"/>
      <w:r w:rsidRPr="00056173">
        <w:rPr>
          <w:rFonts w:ascii="Times New Roman" w:hAnsi="Times New Roman"/>
          <w:bCs/>
          <w:sz w:val="24"/>
          <w:szCs w:val="24"/>
        </w:rPr>
        <w:t xml:space="preserve">» 120 </w:t>
      </w:r>
      <w:proofErr w:type="spellStart"/>
      <w:r w:rsidRPr="00056173">
        <w:rPr>
          <w:rFonts w:ascii="Times New Roman" w:hAnsi="Times New Roman"/>
          <w:bCs/>
          <w:sz w:val="24"/>
          <w:szCs w:val="24"/>
        </w:rPr>
        <w:t>шт.ед</w:t>
      </w:r>
      <w:proofErr w:type="spellEnd"/>
      <w:r w:rsidRPr="00056173">
        <w:rPr>
          <w:rFonts w:ascii="Times New Roman" w:hAnsi="Times New Roman"/>
          <w:bCs/>
          <w:sz w:val="24"/>
          <w:szCs w:val="24"/>
        </w:rPr>
        <w:t>.</w:t>
      </w:r>
    </w:p>
    <w:p w14:paraId="41AE8D66" w14:textId="77777777" w:rsidR="00056173" w:rsidRPr="00056173" w:rsidRDefault="00056173" w:rsidP="00056173">
      <w:pPr>
        <w:jc w:val="both"/>
        <w:rPr>
          <w:rFonts w:ascii="Times New Roman" w:hAnsi="Times New Roman"/>
          <w:bCs/>
          <w:sz w:val="24"/>
          <w:szCs w:val="24"/>
        </w:rPr>
      </w:pPr>
      <w:r w:rsidRPr="00056173">
        <w:rPr>
          <w:rFonts w:ascii="Times New Roman" w:hAnsi="Times New Roman"/>
          <w:bCs/>
          <w:sz w:val="24"/>
          <w:szCs w:val="24"/>
        </w:rPr>
        <w:tab/>
        <w:t xml:space="preserve">По окончании проведения предварительного (оценочного) аудита действующей СМК ООО «Завод </w:t>
      </w:r>
      <w:proofErr w:type="spellStart"/>
      <w:r w:rsidRPr="00056173">
        <w:rPr>
          <w:rFonts w:ascii="Times New Roman" w:hAnsi="Times New Roman"/>
          <w:bCs/>
          <w:sz w:val="24"/>
          <w:szCs w:val="24"/>
        </w:rPr>
        <w:t>ПромМетИзделий</w:t>
      </w:r>
      <w:proofErr w:type="spellEnd"/>
      <w:r w:rsidRPr="00056173">
        <w:rPr>
          <w:rFonts w:ascii="Times New Roman" w:hAnsi="Times New Roman"/>
          <w:bCs/>
          <w:sz w:val="24"/>
          <w:szCs w:val="24"/>
        </w:rPr>
        <w:t xml:space="preserve">» на соответствие требованиям ISO 9001:2015 (ГОСТ Р ИСО 9001-2015) Исполнитель составляет Отчет по предварительному (оценочному) аудиту СМК ООО «Завод </w:t>
      </w:r>
      <w:proofErr w:type="spellStart"/>
      <w:r w:rsidRPr="00056173">
        <w:rPr>
          <w:rFonts w:ascii="Times New Roman" w:hAnsi="Times New Roman"/>
          <w:bCs/>
          <w:sz w:val="24"/>
          <w:szCs w:val="24"/>
        </w:rPr>
        <w:t>ПромМетИзделий</w:t>
      </w:r>
      <w:proofErr w:type="spellEnd"/>
      <w:r w:rsidRPr="00056173">
        <w:rPr>
          <w:rFonts w:ascii="Times New Roman" w:hAnsi="Times New Roman"/>
          <w:bCs/>
          <w:sz w:val="24"/>
          <w:szCs w:val="24"/>
        </w:rPr>
        <w:t xml:space="preserve">, содержащий в обязательном порядке Перечень выявленных несоответствий (в случае их наличия).  </w:t>
      </w:r>
    </w:p>
    <w:p w14:paraId="42600B78" w14:textId="77777777" w:rsidR="00056173" w:rsidRPr="00056173" w:rsidRDefault="00056173" w:rsidP="00056173">
      <w:pPr>
        <w:jc w:val="both"/>
        <w:rPr>
          <w:rFonts w:ascii="Times New Roman" w:hAnsi="Times New Roman"/>
          <w:sz w:val="24"/>
          <w:szCs w:val="24"/>
          <w:u w:val="single"/>
        </w:rPr>
      </w:pPr>
      <w:r w:rsidRPr="00056173">
        <w:rPr>
          <w:rFonts w:ascii="Times New Roman" w:hAnsi="Times New Roman"/>
          <w:sz w:val="24"/>
          <w:szCs w:val="24"/>
        </w:rPr>
        <w:tab/>
      </w:r>
      <w:r w:rsidRPr="00056173">
        <w:rPr>
          <w:rFonts w:ascii="Times New Roman" w:hAnsi="Times New Roman"/>
          <w:sz w:val="24"/>
          <w:szCs w:val="24"/>
          <w:u w:val="single"/>
        </w:rPr>
        <w:t xml:space="preserve">Ознакомление сотрудников ООО «Завод </w:t>
      </w:r>
      <w:proofErr w:type="spellStart"/>
      <w:r w:rsidRPr="00056173">
        <w:rPr>
          <w:rFonts w:ascii="Times New Roman" w:hAnsi="Times New Roman"/>
          <w:sz w:val="24"/>
          <w:szCs w:val="24"/>
          <w:u w:val="single"/>
        </w:rPr>
        <w:t>ПромМетИзделий</w:t>
      </w:r>
      <w:proofErr w:type="spellEnd"/>
      <w:r w:rsidRPr="00056173">
        <w:rPr>
          <w:rFonts w:ascii="Times New Roman" w:hAnsi="Times New Roman"/>
          <w:sz w:val="24"/>
          <w:szCs w:val="24"/>
          <w:u w:val="single"/>
        </w:rPr>
        <w:t>» с требованиями ISO 9001:2015 (ГОСТ Р ИСО 9001-2015) и с реализацией процесса внутреннего аудита СМК на основе требований ISO 9001:2015 (ГОСТ Р ИСО 9001-2015) и ISO 19011:2018 (ГОСТ Р ИСО 19011-2021) должно включать:</w:t>
      </w:r>
    </w:p>
    <w:p w14:paraId="79A4DE52" w14:textId="77777777" w:rsidR="00056173" w:rsidRPr="00056173" w:rsidRDefault="00056173" w:rsidP="00056173">
      <w:pPr>
        <w:pStyle w:val="a8"/>
        <w:numPr>
          <w:ilvl w:val="0"/>
          <w:numId w:val="26"/>
        </w:numPr>
        <w:tabs>
          <w:tab w:val="left" w:pos="993"/>
        </w:tabs>
        <w:spacing w:after="0" w:line="240" w:lineRule="auto"/>
        <w:ind w:left="0" w:firstLine="709"/>
        <w:jc w:val="both"/>
        <w:rPr>
          <w:rFonts w:ascii="Times New Roman" w:hAnsi="Times New Roman"/>
          <w:color w:val="000000" w:themeColor="text1"/>
          <w:sz w:val="24"/>
          <w:szCs w:val="24"/>
        </w:rPr>
      </w:pPr>
      <w:r w:rsidRPr="00056173">
        <w:rPr>
          <w:rFonts w:ascii="Times New Roman" w:hAnsi="Times New Roman"/>
          <w:color w:val="000000" w:themeColor="text1"/>
          <w:sz w:val="24"/>
          <w:szCs w:val="24"/>
        </w:rPr>
        <w:t xml:space="preserve">Ознакомление с содержанием стандарта ISO 9001:2015 (ГОСТ Р ИСО 9001-2015) в соответствии с планом: Высокоуровневая структура. Пересмотренные принципы менеджмента качества. Риск-ориентированный подход. Процессный подход. Менеджмент знаний. Среда организации. Лидерство. Планирование. Ресурсы, компетентность, осведомленность, обмен информацией, документированная информация. Деятельность на стадиях жизненного цикла продукции и услуг. Оценка результатов деятельности. Улучшение. </w:t>
      </w:r>
      <w:r w:rsidRPr="00056173">
        <w:rPr>
          <w:rFonts w:ascii="Times New Roman" w:hAnsi="Times New Roman"/>
          <w:color w:val="000000" w:themeColor="text1"/>
          <w:sz w:val="24"/>
          <w:szCs w:val="24"/>
        </w:rPr>
        <w:lastRenderedPageBreak/>
        <w:t xml:space="preserve">Риск-ориентированный подход. Обзор основных методик оценки рисков. Возможные методы оценки рисков. </w:t>
      </w:r>
    </w:p>
    <w:p w14:paraId="44F1E6ED" w14:textId="77777777" w:rsidR="00056173" w:rsidRPr="00056173" w:rsidRDefault="00056173" w:rsidP="00056173">
      <w:pPr>
        <w:pStyle w:val="a8"/>
        <w:numPr>
          <w:ilvl w:val="0"/>
          <w:numId w:val="26"/>
        </w:numPr>
        <w:tabs>
          <w:tab w:val="left" w:pos="993"/>
        </w:tabs>
        <w:spacing w:after="0" w:line="240" w:lineRule="auto"/>
        <w:ind w:left="0" w:firstLine="709"/>
        <w:jc w:val="both"/>
        <w:rPr>
          <w:rFonts w:ascii="Times New Roman" w:hAnsi="Times New Roman"/>
          <w:color w:val="000000" w:themeColor="text1"/>
          <w:sz w:val="24"/>
          <w:szCs w:val="24"/>
        </w:rPr>
      </w:pPr>
      <w:r w:rsidRPr="00056173">
        <w:rPr>
          <w:rFonts w:ascii="Times New Roman" w:hAnsi="Times New Roman"/>
          <w:color w:val="000000" w:themeColor="text1"/>
          <w:sz w:val="24"/>
          <w:szCs w:val="24"/>
        </w:rPr>
        <w:t xml:space="preserve">Ознакомление с содержанием стандарта ISO 19011:2018 (ГОСТ Р ИСО 19011-2021) в соответствии с планом: Руководящие указания стандарта ISO 19011:2018 (ГОСТ Р ИСО 19011-2021). Риски внутренних аудитов. Планирование внутренних аудитов. Проведение аудита на месте. Компетентность внутренних аудиторов. Отработка практических ситуаций аудита. </w:t>
      </w:r>
    </w:p>
    <w:p w14:paraId="0F34E4BF" w14:textId="77777777" w:rsidR="00056173" w:rsidRPr="00056173" w:rsidRDefault="00056173" w:rsidP="00056173">
      <w:pPr>
        <w:pStyle w:val="a8"/>
        <w:numPr>
          <w:ilvl w:val="0"/>
          <w:numId w:val="26"/>
        </w:numPr>
        <w:tabs>
          <w:tab w:val="left" w:pos="993"/>
        </w:tabs>
        <w:spacing w:after="0" w:line="240" w:lineRule="auto"/>
        <w:ind w:left="0" w:firstLine="709"/>
        <w:jc w:val="both"/>
        <w:rPr>
          <w:rFonts w:ascii="Times New Roman" w:hAnsi="Times New Roman"/>
          <w:color w:val="000000" w:themeColor="text1"/>
          <w:sz w:val="24"/>
          <w:szCs w:val="24"/>
        </w:rPr>
      </w:pPr>
      <w:r w:rsidRPr="00056173">
        <w:rPr>
          <w:rFonts w:ascii="Times New Roman" w:hAnsi="Times New Roman"/>
          <w:color w:val="000000" w:themeColor="text1"/>
          <w:sz w:val="24"/>
          <w:szCs w:val="24"/>
        </w:rPr>
        <w:t xml:space="preserve">Выдача рекомендаций </w:t>
      </w:r>
      <w:proofErr w:type="gramStart"/>
      <w:r w:rsidRPr="00056173">
        <w:rPr>
          <w:rFonts w:ascii="Times New Roman" w:hAnsi="Times New Roman"/>
          <w:color w:val="000000" w:themeColor="text1"/>
          <w:sz w:val="24"/>
          <w:szCs w:val="24"/>
        </w:rPr>
        <w:t>по доработке</w:t>
      </w:r>
      <w:proofErr w:type="gramEnd"/>
      <w:r w:rsidRPr="00056173">
        <w:rPr>
          <w:rFonts w:ascii="Times New Roman" w:hAnsi="Times New Roman"/>
          <w:color w:val="000000" w:themeColor="text1"/>
          <w:sz w:val="24"/>
          <w:szCs w:val="24"/>
        </w:rPr>
        <w:t xml:space="preserve"> действующей СМК ООО «Завод </w:t>
      </w:r>
      <w:proofErr w:type="spellStart"/>
      <w:r w:rsidRPr="00056173">
        <w:rPr>
          <w:rFonts w:ascii="Times New Roman" w:hAnsi="Times New Roman"/>
          <w:color w:val="000000" w:themeColor="text1"/>
          <w:sz w:val="24"/>
          <w:szCs w:val="24"/>
        </w:rPr>
        <w:t>ПромМетИзделий</w:t>
      </w:r>
      <w:proofErr w:type="spellEnd"/>
      <w:r w:rsidRPr="00056173">
        <w:rPr>
          <w:rFonts w:ascii="Times New Roman" w:hAnsi="Times New Roman"/>
          <w:color w:val="000000" w:themeColor="text1"/>
          <w:sz w:val="24"/>
          <w:szCs w:val="24"/>
        </w:rPr>
        <w:t xml:space="preserve">» до уровня требований ISO 9001:2015 (ГОСТ Р ИСО 9001-2015) с учетом результатов предварительного (оценочного) аудита действующей СМК ООО «Завод </w:t>
      </w:r>
      <w:proofErr w:type="spellStart"/>
      <w:r w:rsidRPr="00056173">
        <w:rPr>
          <w:rFonts w:ascii="Times New Roman" w:hAnsi="Times New Roman"/>
          <w:color w:val="000000" w:themeColor="text1"/>
          <w:sz w:val="24"/>
          <w:szCs w:val="24"/>
        </w:rPr>
        <w:t>ПромМетИзделий</w:t>
      </w:r>
      <w:proofErr w:type="spellEnd"/>
      <w:r w:rsidRPr="00056173">
        <w:rPr>
          <w:rFonts w:ascii="Times New Roman" w:hAnsi="Times New Roman"/>
          <w:color w:val="000000" w:themeColor="text1"/>
          <w:sz w:val="24"/>
          <w:szCs w:val="24"/>
        </w:rPr>
        <w:t>».</w:t>
      </w:r>
    </w:p>
    <w:p w14:paraId="7B383445" w14:textId="77777777" w:rsidR="00056173" w:rsidRPr="00056173" w:rsidRDefault="00056173" w:rsidP="00056173">
      <w:pPr>
        <w:pStyle w:val="a8"/>
        <w:numPr>
          <w:ilvl w:val="0"/>
          <w:numId w:val="26"/>
        </w:numPr>
        <w:spacing w:after="0" w:line="240" w:lineRule="auto"/>
        <w:ind w:left="0" w:firstLine="709"/>
        <w:jc w:val="both"/>
        <w:rPr>
          <w:rFonts w:ascii="Times New Roman" w:hAnsi="Times New Roman"/>
          <w:color w:val="000000" w:themeColor="text1"/>
          <w:sz w:val="24"/>
          <w:szCs w:val="24"/>
        </w:rPr>
      </w:pPr>
      <w:r w:rsidRPr="00056173">
        <w:rPr>
          <w:rFonts w:ascii="Times New Roman" w:hAnsi="Times New Roman"/>
          <w:color w:val="000000" w:themeColor="text1"/>
          <w:sz w:val="24"/>
          <w:szCs w:val="24"/>
        </w:rPr>
        <w:t xml:space="preserve">Практические занятия по отработке аудиторских процедур, применяемых в процессе внутреннего аудита: планирование внутреннего аудита, проведение внутреннего аудита в структурных подразделениях, инструменты внутреннего аудита, оформление результатов внутреннего аудита, последующие действия по результатам внутреннего аудита. </w:t>
      </w:r>
    </w:p>
    <w:p w14:paraId="363A46CF" w14:textId="77777777" w:rsidR="00056173" w:rsidRPr="00056173" w:rsidRDefault="00056173" w:rsidP="00056173">
      <w:pPr>
        <w:pStyle w:val="a8"/>
        <w:numPr>
          <w:ilvl w:val="0"/>
          <w:numId w:val="26"/>
        </w:numPr>
        <w:tabs>
          <w:tab w:val="left" w:pos="993"/>
        </w:tabs>
        <w:spacing w:after="0" w:line="240" w:lineRule="auto"/>
        <w:ind w:left="0" w:firstLine="709"/>
        <w:jc w:val="both"/>
        <w:rPr>
          <w:rFonts w:ascii="Times New Roman" w:hAnsi="Times New Roman"/>
          <w:color w:val="000000" w:themeColor="text1"/>
          <w:sz w:val="24"/>
          <w:szCs w:val="24"/>
        </w:rPr>
      </w:pPr>
      <w:r w:rsidRPr="00056173">
        <w:rPr>
          <w:rFonts w:ascii="Times New Roman" w:hAnsi="Times New Roman"/>
          <w:color w:val="000000" w:themeColor="text1"/>
          <w:sz w:val="24"/>
          <w:szCs w:val="24"/>
        </w:rPr>
        <w:t xml:space="preserve">Итоговое тестирование. </w:t>
      </w:r>
    </w:p>
    <w:p w14:paraId="74BB43E5" w14:textId="77777777" w:rsidR="00056173" w:rsidRPr="00056173" w:rsidRDefault="00056173" w:rsidP="00056173">
      <w:pPr>
        <w:jc w:val="both"/>
        <w:rPr>
          <w:rFonts w:ascii="Times New Roman" w:hAnsi="Times New Roman"/>
          <w:sz w:val="24"/>
          <w:szCs w:val="24"/>
        </w:rPr>
      </w:pPr>
      <w:r w:rsidRPr="00056173">
        <w:rPr>
          <w:rFonts w:ascii="Times New Roman" w:hAnsi="Times New Roman"/>
          <w:sz w:val="24"/>
          <w:szCs w:val="24"/>
        </w:rPr>
        <w:tab/>
        <w:t xml:space="preserve">Ознакомление сотрудников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с требованиями ISO 9001:2015 (ГОСТ Р ИСО 9001-2015) и с реализацией процесса внутреннего аудита СМК на основе требований ISO 9001:2015 (ГОСТ Р ИСО 9001-2015) и ISO 19011:2018 (ГОСТ Р ИСО 19011-2021) должно проводиться в соответствии с Приложение 4 к Техническому заданию. Численность группы слушателей до 20 чел. При проведении консультирования необходимо уделить</w:t>
      </w:r>
      <w:r w:rsidRPr="00056173">
        <w:rPr>
          <w:rFonts w:ascii="Times New Roman" w:hAnsi="Times New Roman"/>
          <w:color w:val="000000"/>
          <w:sz w:val="24"/>
          <w:szCs w:val="24"/>
          <w:shd w:val="clear" w:color="auto" w:fill="FFFFFF"/>
        </w:rPr>
        <w:t xml:space="preserve"> особое внимание разделам</w:t>
      </w:r>
      <w:r w:rsidRPr="00056173">
        <w:rPr>
          <w:rFonts w:ascii="Times New Roman" w:hAnsi="Times New Roman"/>
          <w:sz w:val="24"/>
          <w:szCs w:val="24"/>
        </w:rPr>
        <w:t xml:space="preserve"> ISO 9001:2015 (ГОСТ Р ИСО 9001-2015), устанавливающим требования к заинтересованным сторонам, внешним и внутренним факторам, риск-ориентированному мышлению, постоянному улучшению, процессу внутреннего аудиту. </w:t>
      </w:r>
    </w:p>
    <w:p w14:paraId="63ABF510" w14:textId="77777777" w:rsidR="00056173" w:rsidRPr="00056173" w:rsidRDefault="00056173" w:rsidP="00056173">
      <w:pPr>
        <w:jc w:val="both"/>
        <w:rPr>
          <w:rFonts w:ascii="Times New Roman" w:hAnsi="Times New Roman"/>
          <w:sz w:val="24"/>
          <w:szCs w:val="24"/>
          <w:u w:val="single"/>
        </w:rPr>
      </w:pPr>
      <w:r w:rsidRPr="00056173">
        <w:rPr>
          <w:rFonts w:ascii="Times New Roman" w:hAnsi="Times New Roman"/>
          <w:sz w:val="24"/>
          <w:szCs w:val="24"/>
        </w:rPr>
        <w:tab/>
      </w:r>
      <w:r w:rsidRPr="00056173">
        <w:rPr>
          <w:rFonts w:ascii="Times New Roman" w:hAnsi="Times New Roman"/>
          <w:sz w:val="24"/>
          <w:szCs w:val="24"/>
          <w:u w:val="single"/>
        </w:rPr>
        <w:t xml:space="preserve">Сертификационный аудит СМК ООО «Завод </w:t>
      </w:r>
      <w:proofErr w:type="spellStart"/>
      <w:r w:rsidRPr="00056173">
        <w:rPr>
          <w:rFonts w:ascii="Times New Roman" w:hAnsi="Times New Roman"/>
          <w:sz w:val="24"/>
          <w:szCs w:val="24"/>
          <w:u w:val="single"/>
        </w:rPr>
        <w:t>ПромМетИзделий</w:t>
      </w:r>
      <w:proofErr w:type="spellEnd"/>
      <w:r w:rsidRPr="00056173">
        <w:rPr>
          <w:rFonts w:ascii="Times New Roman" w:hAnsi="Times New Roman"/>
          <w:sz w:val="24"/>
          <w:szCs w:val="24"/>
          <w:u w:val="single"/>
        </w:rPr>
        <w:t>» на соответствие требованиям ISO 9001:2015 (ГОСТ Р ИСО 9001-2015) должен включать:</w:t>
      </w:r>
    </w:p>
    <w:p w14:paraId="56E5540F" w14:textId="77777777" w:rsidR="00056173" w:rsidRPr="00056173" w:rsidRDefault="00056173" w:rsidP="00056173">
      <w:pPr>
        <w:pStyle w:val="a8"/>
        <w:numPr>
          <w:ilvl w:val="0"/>
          <w:numId w:val="28"/>
        </w:numPr>
        <w:shd w:val="clear" w:color="auto" w:fill="FFFFFF"/>
        <w:spacing w:after="0" w:line="240" w:lineRule="auto"/>
        <w:ind w:left="0" w:firstLine="709"/>
        <w:jc w:val="both"/>
        <w:rPr>
          <w:rFonts w:ascii="Times New Roman" w:hAnsi="Times New Roman"/>
          <w:sz w:val="24"/>
          <w:szCs w:val="24"/>
        </w:rPr>
      </w:pPr>
      <w:r w:rsidRPr="00056173">
        <w:rPr>
          <w:rFonts w:ascii="Times New Roman" w:hAnsi="Times New Roman"/>
          <w:sz w:val="24"/>
          <w:szCs w:val="24"/>
        </w:rPr>
        <w:t xml:space="preserve">проведение сертификационного аудита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w:t>
      </w:r>
    </w:p>
    <w:p w14:paraId="36D696D8" w14:textId="77777777" w:rsidR="00056173" w:rsidRPr="00056173" w:rsidRDefault="00056173" w:rsidP="00056173">
      <w:pPr>
        <w:pStyle w:val="a8"/>
        <w:numPr>
          <w:ilvl w:val="0"/>
          <w:numId w:val="28"/>
        </w:numPr>
        <w:shd w:val="clear" w:color="auto" w:fill="FFFFFF"/>
        <w:spacing w:after="0" w:line="240" w:lineRule="auto"/>
        <w:ind w:left="0" w:firstLine="709"/>
        <w:jc w:val="both"/>
        <w:rPr>
          <w:rFonts w:ascii="Times New Roman" w:hAnsi="Times New Roman"/>
          <w:sz w:val="24"/>
          <w:szCs w:val="24"/>
        </w:rPr>
      </w:pPr>
      <w:r w:rsidRPr="00056173">
        <w:rPr>
          <w:rFonts w:ascii="Times New Roman" w:hAnsi="Times New Roman"/>
          <w:sz w:val="24"/>
          <w:szCs w:val="24"/>
        </w:rPr>
        <w:t xml:space="preserve">составление Отчета с результатами сертификационного аудита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на соответствие требованиям ISO 9001:2015 (ГОСТ Р ИСО 9001-2015);</w:t>
      </w:r>
    </w:p>
    <w:p w14:paraId="6165BCAD" w14:textId="77777777" w:rsidR="00056173" w:rsidRPr="00056173" w:rsidRDefault="00056173" w:rsidP="00056173">
      <w:pPr>
        <w:jc w:val="both"/>
        <w:rPr>
          <w:rFonts w:ascii="Times New Roman" w:hAnsi="Times New Roman"/>
          <w:sz w:val="24"/>
          <w:szCs w:val="24"/>
        </w:rPr>
      </w:pPr>
      <w:bookmarkStart w:id="12" w:name="_heading=h.gjdgxs" w:colFirst="0" w:colLast="0"/>
      <w:bookmarkEnd w:id="12"/>
      <w:r w:rsidRPr="00056173">
        <w:rPr>
          <w:rFonts w:ascii="Times New Roman" w:hAnsi="Times New Roman"/>
          <w:sz w:val="24"/>
          <w:szCs w:val="24"/>
        </w:rPr>
        <w:tab/>
        <w:t xml:space="preserve">Результатом сертификационного аудита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xml:space="preserve">» является Отчет с результатами сертификационного аудита СМК ООО «Завод </w:t>
      </w:r>
      <w:proofErr w:type="spellStart"/>
      <w:r w:rsidRPr="00056173">
        <w:rPr>
          <w:rFonts w:ascii="Times New Roman" w:hAnsi="Times New Roman"/>
          <w:sz w:val="24"/>
          <w:szCs w:val="24"/>
        </w:rPr>
        <w:t>ПромМетИзделий</w:t>
      </w:r>
      <w:proofErr w:type="spellEnd"/>
      <w:r w:rsidRPr="00056173">
        <w:rPr>
          <w:rFonts w:ascii="Times New Roman" w:hAnsi="Times New Roman"/>
          <w:sz w:val="24"/>
          <w:szCs w:val="24"/>
        </w:rPr>
        <w:t xml:space="preserve">». </w:t>
      </w:r>
    </w:p>
    <w:p w14:paraId="139B2C9C" w14:textId="77777777" w:rsidR="00056173" w:rsidRPr="00056173" w:rsidRDefault="00056173" w:rsidP="00056173">
      <w:pPr>
        <w:tabs>
          <w:tab w:val="left" w:pos="709"/>
        </w:tabs>
        <w:jc w:val="both"/>
        <w:rPr>
          <w:rFonts w:ascii="Times New Roman" w:hAnsi="Times New Roman"/>
          <w:b/>
          <w:sz w:val="24"/>
          <w:szCs w:val="24"/>
        </w:rPr>
      </w:pPr>
      <w:r w:rsidRPr="00056173">
        <w:rPr>
          <w:rFonts w:ascii="Times New Roman" w:hAnsi="Times New Roman"/>
          <w:sz w:val="24"/>
          <w:szCs w:val="24"/>
        </w:rPr>
        <w:tab/>
      </w:r>
      <w:r w:rsidRPr="00056173">
        <w:rPr>
          <w:rFonts w:ascii="Times New Roman" w:hAnsi="Times New Roman"/>
          <w:b/>
          <w:sz w:val="24"/>
          <w:szCs w:val="24"/>
        </w:rPr>
        <w:t>Результаты работы:</w:t>
      </w:r>
    </w:p>
    <w:p w14:paraId="430B2461" w14:textId="77777777" w:rsidR="00056173" w:rsidRPr="00056173" w:rsidRDefault="00056173" w:rsidP="00056173">
      <w:pPr>
        <w:pStyle w:val="20"/>
        <w:numPr>
          <w:ilvl w:val="0"/>
          <w:numId w:val="24"/>
        </w:numPr>
        <w:tabs>
          <w:tab w:val="left" w:pos="1200"/>
        </w:tabs>
        <w:ind w:left="0" w:firstLine="709"/>
        <w:rPr>
          <w:szCs w:val="24"/>
        </w:rPr>
      </w:pPr>
      <w:r w:rsidRPr="00056173">
        <w:rPr>
          <w:szCs w:val="24"/>
        </w:rPr>
        <w:t>Отчет по результатам предварительного (оценочного) аудита.</w:t>
      </w:r>
    </w:p>
    <w:p w14:paraId="1D7F7090" w14:textId="77777777" w:rsidR="00056173" w:rsidRPr="00056173" w:rsidRDefault="00056173" w:rsidP="00056173">
      <w:pPr>
        <w:pStyle w:val="20"/>
        <w:numPr>
          <w:ilvl w:val="0"/>
          <w:numId w:val="24"/>
        </w:numPr>
        <w:tabs>
          <w:tab w:val="left" w:pos="1200"/>
        </w:tabs>
        <w:ind w:left="0" w:firstLine="709"/>
        <w:rPr>
          <w:szCs w:val="24"/>
        </w:rPr>
      </w:pPr>
      <w:r w:rsidRPr="00056173">
        <w:rPr>
          <w:szCs w:val="24"/>
        </w:rPr>
        <w:t xml:space="preserve">Документы, подтверждающие проведение консультирования сотрудников ООО «Завод </w:t>
      </w:r>
      <w:proofErr w:type="spellStart"/>
      <w:r w:rsidRPr="00056173">
        <w:rPr>
          <w:szCs w:val="24"/>
        </w:rPr>
        <w:t>ПромМетИзделий</w:t>
      </w:r>
      <w:proofErr w:type="spellEnd"/>
      <w:r w:rsidRPr="00056173">
        <w:rPr>
          <w:szCs w:val="24"/>
        </w:rPr>
        <w:t>» по требованиям ISO 9001:2015 (ГОСТ Р ИСО 9001-2015) и о реализации процесса внутреннего аудита СМК на основе требований ISO 9001:2015 (ГОСТ Р ИСО 9001-2015) и ISO 19011:2018 (ГОСТ Р ИСО 19011-2021) (журнал и (или) др.).</w:t>
      </w:r>
    </w:p>
    <w:p w14:paraId="3D0DF730" w14:textId="77777777" w:rsidR="00056173" w:rsidRPr="00056173" w:rsidRDefault="00056173" w:rsidP="00056173">
      <w:pPr>
        <w:pStyle w:val="20"/>
        <w:tabs>
          <w:tab w:val="left" w:pos="1200"/>
        </w:tabs>
        <w:ind w:firstLine="709"/>
        <w:rPr>
          <w:szCs w:val="24"/>
        </w:rPr>
      </w:pPr>
      <w:r w:rsidRPr="00056173">
        <w:rPr>
          <w:b/>
          <w:szCs w:val="24"/>
          <w:u w:val="single"/>
        </w:rPr>
        <w:t xml:space="preserve">В случае не выявления в процессе сертификационного аудита </w:t>
      </w:r>
      <w:proofErr w:type="gramStart"/>
      <w:r w:rsidRPr="00056173">
        <w:rPr>
          <w:b/>
          <w:szCs w:val="24"/>
          <w:u w:val="single"/>
        </w:rPr>
        <w:t>несоответствий:</w:t>
      </w:r>
      <w:r w:rsidRPr="00056173">
        <w:rPr>
          <w:szCs w:val="24"/>
        </w:rPr>
        <w:t xml:space="preserve">  Отчет</w:t>
      </w:r>
      <w:proofErr w:type="gramEnd"/>
      <w:r w:rsidRPr="00056173">
        <w:rPr>
          <w:szCs w:val="24"/>
        </w:rPr>
        <w:t xml:space="preserve"> с результатами сертификационного аудита СМК ООО «Завод </w:t>
      </w:r>
      <w:proofErr w:type="spellStart"/>
      <w:r w:rsidRPr="00056173">
        <w:rPr>
          <w:szCs w:val="24"/>
        </w:rPr>
        <w:t>ПромМетИзделий</w:t>
      </w:r>
      <w:proofErr w:type="spellEnd"/>
      <w:r w:rsidRPr="00056173">
        <w:rPr>
          <w:szCs w:val="24"/>
        </w:rPr>
        <w:t xml:space="preserve">» на соответствие требованиям ISO 9001:2015 (ГОСТ Р ИСО 9001-2015); Сертификат соответствия СМК ООО «Завод </w:t>
      </w:r>
      <w:proofErr w:type="spellStart"/>
      <w:r w:rsidRPr="00056173">
        <w:rPr>
          <w:szCs w:val="24"/>
        </w:rPr>
        <w:t>ПромМетИзделий</w:t>
      </w:r>
      <w:proofErr w:type="spellEnd"/>
      <w:r w:rsidRPr="00056173">
        <w:rPr>
          <w:szCs w:val="24"/>
        </w:rPr>
        <w:t xml:space="preserve">» требованиям национального стандарта ГОСТ Р ИСО 9001-2015; Сертификат соответствия СМК ООО «Завод </w:t>
      </w:r>
      <w:proofErr w:type="spellStart"/>
      <w:r w:rsidRPr="00056173">
        <w:rPr>
          <w:szCs w:val="24"/>
        </w:rPr>
        <w:t>ПромМетИзделий</w:t>
      </w:r>
      <w:proofErr w:type="spellEnd"/>
      <w:r w:rsidRPr="00056173">
        <w:rPr>
          <w:szCs w:val="24"/>
        </w:rPr>
        <w:t>» требованиям международного стандарта ISO 9001:2015.</w:t>
      </w:r>
    </w:p>
    <w:p w14:paraId="5BD0D316" w14:textId="77777777" w:rsidR="00056173" w:rsidRPr="00056173" w:rsidRDefault="00056173" w:rsidP="00056173">
      <w:pPr>
        <w:pStyle w:val="20"/>
        <w:tabs>
          <w:tab w:val="left" w:pos="1200"/>
        </w:tabs>
        <w:ind w:firstLine="709"/>
        <w:rPr>
          <w:b/>
          <w:szCs w:val="24"/>
          <w:u w:val="single"/>
        </w:rPr>
      </w:pPr>
      <w:r w:rsidRPr="00056173">
        <w:rPr>
          <w:b/>
          <w:szCs w:val="24"/>
          <w:u w:val="single"/>
        </w:rPr>
        <w:t xml:space="preserve">В случае выявления в процессе сертификационного аудита несоответствий:  </w:t>
      </w:r>
    </w:p>
    <w:p w14:paraId="753EED59" w14:textId="19624E90" w:rsidR="00056173" w:rsidRPr="00056173" w:rsidRDefault="00056173" w:rsidP="00056173">
      <w:pPr>
        <w:pStyle w:val="20"/>
        <w:tabs>
          <w:tab w:val="left" w:pos="709"/>
        </w:tabs>
        <w:ind w:firstLine="709"/>
        <w:rPr>
          <w:szCs w:val="24"/>
        </w:rPr>
      </w:pPr>
      <w:r w:rsidRPr="00056173">
        <w:rPr>
          <w:szCs w:val="24"/>
        </w:rPr>
        <w:t xml:space="preserve">Отчет с результатами сертификационного аудита СМК ООО «Завод </w:t>
      </w:r>
      <w:proofErr w:type="spellStart"/>
      <w:r w:rsidRPr="00056173">
        <w:rPr>
          <w:szCs w:val="24"/>
        </w:rPr>
        <w:t>ПромМетИзделий</w:t>
      </w:r>
      <w:proofErr w:type="spellEnd"/>
      <w:r w:rsidRPr="00056173">
        <w:rPr>
          <w:szCs w:val="24"/>
        </w:rPr>
        <w:t xml:space="preserve">» на соответствие требованиям ISO 9001:2015 (ГОСТ Р ИСО 9001-2015), содержащий перечень выявленных несоответствий и действия по их устранению с целью получения Сертификата соответствия. Сертификат соответствия СМК ООО «Завод </w:t>
      </w:r>
      <w:proofErr w:type="spellStart"/>
      <w:r w:rsidRPr="00056173">
        <w:rPr>
          <w:szCs w:val="24"/>
        </w:rPr>
        <w:t>ПромМетИзделий</w:t>
      </w:r>
      <w:proofErr w:type="spellEnd"/>
      <w:r w:rsidRPr="00056173">
        <w:rPr>
          <w:szCs w:val="24"/>
        </w:rPr>
        <w:t xml:space="preserve">» требованиям </w:t>
      </w:r>
      <w:r w:rsidRPr="00056173">
        <w:rPr>
          <w:szCs w:val="24"/>
        </w:rPr>
        <w:lastRenderedPageBreak/>
        <w:t xml:space="preserve">национального стандарта ГОСТ Р ИСО 9001-2015 и Сертификат соответствия СМК ООО «Завод </w:t>
      </w:r>
      <w:proofErr w:type="spellStart"/>
      <w:r w:rsidRPr="00056173">
        <w:rPr>
          <w:szCs w:val="24"/>
        </w:rPr>
        <w:t>ПромМетИзделий</w:t>
      </w:r>
      <w:proofErr w:type="spellEnd"/>
      <w:r w:rsidRPr="00056173">
        <w:rPr>
          <w:szCs w:val="24"/>
        </w:rPr>
        <w:t>» требованиям международного стандарта ISO 9001:2015 после устранения выявленных несоответствий.</w:t>
      </w:r>
    </w:p>
    <w:p w14:paraId="40390834" w14:textId="77777777" w:rsidR="00056173" w:rsidRDefault="00056173" w:rsidP="00056173">
      <w:pPr>
        <w:tabs>
          <w:tab w:val="left" w:pos="1200"/>
        </w:tabs>
        <w:ind w:left="-7" w:firstLineChars="302" w:firstLine="725"/>
        <w:jc w:val="both"/>
        <w:rPr>
          <w:rFonts w:ascii="Times New Roman" w:hAnsi="Times New Roman"/>
          <w:b/>
          <w:sz w:val="24"/>
          <w:szCs w:val="24"/>
        </w:rPr>
      </w:pPr>
    </w:p>
    <w:p w14:paraId="30A725A9" w14:textId="6B6C9911" w:rsidR="00056173" w:rsidRPr="00056173" w:rsidRDefault="00056173" w:rsidP="00056173">
      <w:pPr>
        <w:tabs>
          <w:tab w:val="left" w:pos="1200"/>
        </w:tabs>
        <w:ind w:left="-7" w:firstLineChars="302" w:firstLine="725"/>
        <w:jc w:val="both"/>
        <w:rPr>
          <w:rFonts w:ascii="Times New Roman" w:hAnsi="Times New Roman"/>
          <w:b/>
          <w:sz w:val="24"/>
          <w:szCs w:val="24"/>
        </w:rPr>
      </w:pPr>
      <w:r w:rsidRPr="00056173">
        <w:rPr>
          <w:rFonts w:ascii="Times New Roman" w:hAnsi="Times New Roman"/>
          <w:b/>
          <w:sz w:val="24"/>
          <w:szCs w:val="24"/>
        </w:rPr>
        <w:t>По окончании оказания комплексной услуги по внедрению системы менеджмента качества в соответствии с требованиями международного стандарта ISO 9001:2015 и национального стандарта ГОСТ Р ИСО 9001-2015 Исполнитель представляет Заказчику пакет документов, который должен включать:</w:t>
      </w:r>
    </w:p>
    <w:p w14:paraId="175C9BC4"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Отчет по результатам предварительного (оценочного) аудита, предоставляемый на электронном носителе в формате .</w:t>
      </w:r>
      <w:proofErr w:type="spellStart"/>
      <w:r w:rsidRPr="00056173">
        <w:rPr>
          <w:szCs w:val="24"/>
        </w:rPr>
        <w:t>pdf</w:t>
      </w:r>
      <w:proofErr w:type="spellEnd"/>
      <w:r w:rsidRPr="00056173">
        <w:rPr>
          <w:szCs w:val="24"/>
        </w:rPr>
        <w:t>, а также в бумажном варианте в одном экземпляре в печатном (брошюрованном) виде.</w:t>
      </w:r>
    </w:p>
    <w:p w14:paraId="56D059BC"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 xml:space="preserve">В случае не выявления в процессе сертификационного аудита несоответствий:  Отчет с результатами сертификационного аудита СМК ООО «Завод </w:t>
      </w:r>
      <w:proofErr w:type="spellStart"/>
      <w:r w:rsidRPr="00056173">
        <w:rPr>
          <w:szCs w:val="24"/>
        </w:rPr>
        <w:t>ПромМетИзделий</w:t>
      </w:r>
      <w:proofErr w:type="spellEnd"/>
      <w:r w:rsidRPr="00056173">
        <w:rPr>
          <w:szCs w:val="24"/>
        </w:rPr>
        <w:t xml:space="preserve">» на соответствие требованиям ISO 9001:2015 (ГОСТ Р ИСО 9001-2015); Сертификат соответствия СМК ООО «Завод </w:t>
      </w:r>
      <w:proofErr w:type="spellStart"/>
      <w:r w:rsidRPr="00056173">
        <w:rPr>
          <w:szCs w:val="24"/>
        </w:rPr>
        <w:t>ПромМетИзделий</w:t>
      </w:r>
      <w:proofErr w:type="spellEnd"/>
      <w:r w:rsidRPr="00056173">
        <w:rPr>
          <w:szCs w:val="24"/>
        </w:rPr>
        <w:t xml:space="preserve">» требованиям национального стандарта ГОСТ Р ИСО 9001-2015; Сертификат соответствия СМК ООО «Завод </w:t>
      </w:r>
      <w:proofErr w:type="spellStart"/>
      <w:r w:rsidRPr="00056173">
        <w:rPr>
          <w:szCs w:val="24"/>
        </w:rPr>
        <w:t>ПромМетИзделий</w:t>
      </w:r>
      <w:proofErr w:type="spellEnd"/>
      <w:r w:rsidRPr="00056173">
        <w:rPr>
          <w:szCs w:val="24"/>
        </w:rPr>
        <w:t>» требованиям международного стандарта ISO 9001:2015, предоставляемые на электронном носителе в форматах .</w:t>
      </w:r>
      <w:proofErr w:type="spellStart"/>
      <w:r w:rsidRPr="00056173">
        <w:rPr>
          <w:szCs w:val="24"/>
        </w:rPr>
        <w:t>doc</w:t>
      </w:r>
      <w:proofErr w:type="spellEnd"/>
      <w:r w:rsidRPr="00056173">
        <w:rPr>
          <w:szCs w:val="24"/>
        </w:rPr>
        <w:t xml:space="preserve"> и .</w:t>
      </w:r>
      <w:proofErr w:type="spellStart"/>
      <w:r w:rsidRPr="00056173">
        <w:rPr>
          <w:szCs w:val="24"/>
        </w:rPr>
        <w:t>pdf</w:t>
      </w:r>
      <w:proofErr w:type="spellEnd"/>
      <w:r w:rsidRPr="00056173">
        <w:rPr>
          <w:szCs w:val="24"/>
        </w:rPr>
        <w:t>, а также в бумажном варианте в одном экземпляре в печатном (брошюрованном) виде.</w:t>
      </w:r>
    </w:p>
    <w:p w14:paraId="120F6F98"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 xml:space="preserve">В случае выявления в процессе сертификационного аудита несоответствий:  Отчет с результатами сертификационного аудита СМК ООО «Завод </w:t>
      </w:r>
      <w:proofErr w:type="spellStart"/>
      <w:r w:rsidRPr="00056173">
        <w:rPr>
          <w:szCs w:val="24"/>
        </w:rPr>
        <w:t>ПромМетИзделий</w:t>
      </w:r>
      <w:proofErr w:type="spellEnd"/>
      <w:r w:rsidRPr="00056173">
        <w:rPr>
          <w:szCs w:val="24"/>
        </w:rPr>
        <w:t xml:space="preserve">» на соответствие требованиям ISO 9001:2015 (ГОСТ Р ИСО 9001-2015) с указанием дальнейших действий ООО «Завод </w:t>
      </w:r>
      <w:proofErr w:type="spellStart"/>
      <w:r w:rsidRPr="00056173">
        <w:rPr>
          <w:szCs w:val="24"/>
        </w:rPr>
        <w:t>ПромМетИзделий</w:t>
      </w:r>
      <w:proofErr w:type="spellEnd"/>
      <w:r w:rsidRPr="00056173">
        <w:rPr>
          <w:szCs w:val="24"/>
        </w:rPr>
        <w:t>» для получения в дальнейшем Сертификата соответствия и Документ с регистрацией выявленных несоответствий предоставляемые на электронном носителе в форматах .</w:t>
      </w:r>
      <w:proofErr w:type="spellStart"/>
      <w:r w:rsidRPr="00056173">
        <w:rPr>
          <w:szCs w:val="24"/>
        </w:rPr>
        <w:t>doc</w:t>
      </w:r>
      <w:proofErr w:type="spellEnd"/>
      <w:r w:rsidRPr="00056173">
        <w:rPr>
          <w:szCs w:val="24"/>
        </w:rPr>
        <w:t xml:space="preserve"> и .</w:t>
      </w:r>
      <w:proofErr w:type="spellStart"/>
      <w:r w:rsidRPr="00056173">
        <w:rPr>
          <w:szCs w:val="24"/>
        </w:rPr>
        <w:t>pdf</w:t>
      </w:r>
      <w:proofErr w:type="spellEnd"/>
      <w:r w:rsidRPr="00056173">
        <w:rPr>
          <w:szCs w:val="24"/>
        </w:rPr>
        <w:t xml:space="preserve">, а также в бумажном варианте в одном экземпляре в печатном (брошюрованном) виде. </w:t>
      </w:r>
    </w:p>
    <w:p w14:paraId="7538DC14"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 xml:space="preserve">Копии Документов, подтверждающих проведение ознакомления сотрудников ООО «Завод </w:t>
      </w:r>
      <w:proofErr w:type="spellStart"/>
      <w:r w:rsidRPr="00056173">
        <w:rPr>
          <w:szCs w:val="24"/>
        </w:rPr>
        <w:t>ПромМетИзделий</w:t>
      </w:r>
      <w:proofErr w:type="spellEnd"/>
      <w:r w:rsidRPr="00056173">
        <w:rPr>
          <w:szCs w:val="24"/>
        </w:rPr>
        <w:t>» с требованиями ISO 9001:2015 (ГОСТ Р ИСО 9001-2015) и о реализации процесса внутреннего аудита СМК на основе требований ISO 9001:2015 (ГОСТ Р ИСО 9001-2015) и ISO 19011:2018 (ГОСТ Р ИСО 19011-2021) (журнал и (или) др.)., предоставляемые на электронном носителе в форматах .</w:t>
      </w:r>
      <w:proofErr w:type="spellStart"/>
      <w:r w:rsidRPr="00056173">
        <w:rPr>
          <w:szCs w:val="24"/>
        </w:rPr>
        <w:t>doc</w:t>
      </w:r>
      <w:proofErr w:type="spellEnd"/>
      <w:r w:rsidRPr="00056173">
        <w:rPr>
          <w:szCs w:val="24"/>
        </w:rPr>
        <w:t xml:space="preserve"> и .</w:t>
      </w:r>
      <w:proofErr w:type="spellStart"/>
      <w:r w:rsidRPr="00056173">
        <w:rPr>
          <w:szCs w:val="24"/>
        </w:rPr>
        <w:t>pdf</w:t>
      </w:r>
      <w:proofErr w:type="spellEnd"/>
      <w:r w:rsidRPr="00056173">
        <w:rPr>
          <w:szCs w:val="24"/>
        </w:rPr>
        <w:t>, а также в бумажном варианте в одном экземпляре в печатном (брошюрованном) виде.</w:t>
      </w:r>
    </w:p>
    <w:p w14:paraId="215FDE82"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Обязательство об отказе в предоставлении услуг субъектам МСП, входящим в одну группу лиц согласно ФЗ «О защите конкуренции» № 135-ФЗ от 26.07.2006 г. (Приложение №1 к Техническому заданию).</w:t>
      </w:r>
    </w:p>
    <w:p w14:paraId="75E7E2C9"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Согласие на обработку персональных данных (Приложение №2 к Техническому заданию).</w:t>
      </w:r>
    </w:p>
    <w:p w14:paraId="5BF436BF" w14:textId="77777777" w:rsidR="00056173" w:rsidRPr="00056173" w:rsidRDefault="00056173" w:rsidP="00056173">
      <w:pPr>
        <w:pStyle w:val="20"/>
        <w:numPr>
          <w:ilvl w:val="0"/>
          <w:numId w:val="25"/>
        </w:numPr>
        <w:tabs>
          <w:tab w:val="left" w:pos="1200"/>
        </w:tabs>
        <w:ind w:left="0" w:firstLineChars="302" w:firstLine="725"/>
        <w:rPr>
          <w:szCs w:val="24"/>
        </w:rPr>
      </w:pPr>
      <w:r w:rsidRPr="00056173">
        <w:rPr>
          <w:szCs w:val="24"/>
        </w:rPr>
        <w:t xml:space="preserve">Соглашение о </w:t>
      </w:r>
      <w:proofErr w:type="spellStart"/>
      <w:r w:rsidRPr="00056173">
        <w:rPr>
          <w:szCs w:val="24"/>
        </w:rPr>
        <w:t>софинансировании</w:t>
      </w:r>
      <w:proofErr w:type="spellEnd"/>
      <w:r w:rsidRPr="00056173">
        <w:rPr>
          <w:szCs w:val="24"/>
        </w:rPr>
        <w:t xml:space="preserve"> стоимости услуг согласно Приложению №3 к Техническому заданию и документ, подтверждающий факт осуществления </w:t>
      </w:r>
      <w:proofErr w:type="spellStart"/>
      <w:r w:rsidRPr="00056173">
        <w:rPr>
          <w:szCs w:val="24"/>
        </w:rPr>
        <w:t>софинансирования</w:t>
      </w:r>
      <w:proofErr w:type="spellEnd"/>
      <w:r w:rsidRPr="00056173">
        <w:rPr>
          <w:szCs w:val="24"/>
        </w:rPr>
        <w:t xml:space="preserve"> стоимости услуг субъектами МСП - получателями услуг.</w:t>
      </w:r>
    </w:p>
    <w:p w14:paraId="42E535CC" w14:textId="77777777" w:rsidR="00056173" w:rsidRPr="00056173" w:rsidRDefault="00056173" w:rsidP="00056173">
      <w:pPr>
        <w:tabs>
          <w:tab w:val="left" w:pos="1200"/>
        </w:tabs>
        <w:ind w:left="-7" w:firstLineChars="302" w:firstLine="725"/>
        <w:jc w:val="both"/>
        <w:rPr>
          <w:rFonts w:ascii="Times New Roman" w:hAnsi="Times New Roman"/>
          <w:sz w:val="24"/>
          <w:szCs w:val="24"/>
        </w:rPr>
      </w:pPr>
    </w:p>
    <w:p w14:paraId="6E4DA8FA" w14:textId="77777777" w:rsidR="00056173" w:rsidRPr="00056173" w:rsidRDefault="00056173" w:rsidP="00056173">
      <w:pPr>
        <w:jc w:val="both"/>
        <w:rPr>
          <w:rFonts w:ascii="Times New Roman" w:hAnsi="Times New Roman"/>
          <w:sz w:val="24"/>
          <w:szCs w:val="24"/>
        </w:rPr>
      </w:pPr>
    </w:p>
    <w:p w14:paraId="34585ECE" w14:textId="77777777" w:rsidR="00056173" w:rsidRPr="00056173" w:rsidRDefault="00056173" w:rsidP="00056173">
      <w:pPr>
        <w:jc w:val="right"/>
        <w:rPr>
          <w:rFonts w:ascii="Times New Roman" w:hAnsi="Times New Roman"/>
          <w:sz w:val="24"/>
          <w:szCs w:val="24"/>
        </w:rPr>
      </w:pPr>
    </w:p>
    <w:p w14:paraId="3D39D289" w14:textId="77777777" w:rsidR="00056173" w:rsidRPr="00056173" w:rsidRDefault="00056173" w:rsidP="00056173">
      <w:pPr>
        <w:jc w:val="right"/>
        <w:rPr>
          <w:rFonts w:ascii="Times New Roman" w:hAnsi="Times New Roman"/>
          <w:sz w:val="24"/>
          <w:szCs w:val="24"/>
        </w:rPr>
      </w:pPr>
    </w:p>
    <w:p w14:paraId="6E4EB978" w14:textId="77777777" w:rsidR="00056173" w:rsidRPr="00056173" w:rsidRDefault="00056173" w:rsidP="00056173">
      <w:pPr>
        <w:rPr>
          <w:rFonts w:ascii="Times New Roman" w:hAnsi="Times New Roman"/>
          <w:sz w:val="24"/>
          <w:szCs w:val="24"/>
        </w:rPr>
      </w:pPr>
      <w:r w:rsidRPr="00056173">
        <w:rPr>
          <w:rFonts w:ascii="Times New Roman" w:hAnsi="Times New Roman"/>
          <w:sz w:val="24"/>
          <w:szCs w:val="24"/>
        </w:rPr>
        <w:br w:type="page"/>
      </w:r>
    </w:p>
    <w:p w14:paraId="5D2E196B" w14:textId="77777777" w:rsidR="00056173" w:rsidRPr="00056173" w:rsidRDefault="00056173" w:rsidP="00056173">
      <w:pPr>
        <w:spacing w:after="0"/>
        <w:jc w:val="right"/>
        <w:rPr>
          <w:rFonts w:ascii="Times New Roman" w:hAnsi="Times New Roman"/>
          <w:sz w:val="24"/>
          <w:szCs w:val="24"/>
        </w:rPr>
      </w:pPr>
      <w:r w:rsidRPr="00056173">
        <w:rPr>
          <w:rFonts w:ascii="Times New Roman" w:hAnsi="Times New Roman"/>
          <w:sz w:val="24"/>
          <w:szCs w:val="24"/>
        </w:rPr>
        <w:lastRenderedPageBreak/>
        <w:t>Приложение № 1</w:t>
      </w:r>
    </w:p>
    <w:p w14:paraId="4C91FC35" w14:textId="77777777" w:rsidR="00056173" w:rsidRPr="00056173" w:rsidRDefault="00056173" w:rsidP="00056173">
      <w:pPr>
        <w:spacing w:after="0"/>
        <w:ind w:firstLine="709"/>
        <w:jc w:val="right"/>
        <w:rPr>
          <w:rFonts w:ascii="Times New Roman" w:hAnsi="Times New Roman"/>
          <w:sz w:val="24"/>
          <w:szCs w:val="24"/>
        </w:rPr>
      </w:pPr>
      <w:r w:rsidRPr="00056173">
        <w:rPr>
          <w:rFonts w:ascii="Times New Roman" w:hAnsi="Times New Roman"/>
          <w:sz w:val="24"/>
          <w:szCs w:val="24"/>
        </w:rPr>
        <w:t>к Техническому заданию</w:t>
      </w:r>
    </w:p>
    <w:p w14:paraId="17854B08" w14:textId="6287856E" w:rsidR="00056173" w:rsidRDefault="00056173" w:rsidP="00056173">
      <w:pPr>
        <w:spacing w:after="0"/>
        <w:jc w:val="right"/>
        <w:rPr>
          <w:rFonts w:ascii="Times New Roman" w:hAnsi="Times New Roman"/>
          <w:sz w:val="24"/>
          <w:szCs w:val="24"/>
        </w:rPr>
      </w:pPr>
    </w:p>
    <w:p w14:paraId="0416A947" w14:textId="7468B3E0" w:rsidR="00056173" w:rsidRDefault="00056173" w:rsidP="00056173">
      <w:pPr>
        <w:spacing w:after="0"/>
        <w:jc w:val="right"/>
        <w:rPr>
          <w:rFonts w:ascii="Times New Roman" w:hAnsi="Times New Roman"/>
          <w:sz w:val="24"/>
          <w:szCs w:val="24"/>
        </w:rPr>
      </w:pPr>
    </w:p>
    <w:p w14:paraId="6FC98338" w14:textId="77777777" w:rsidR="00056173" w:rsidRPr="00056173" w:rsidRDefault="00056173" w:rsidP="00056173">
      <w:pPr>
        <w:spacing w:after="0"/>
        <w:jc w:val="right"/>
        <w:rPr>
          <w:rFonts w:ascii="Times New Roman" w:hAnsi="Times New Roman"/>
          <w:sz w:val="24"/>
          <w:szCs w:val="24"/>
        </w:rPr>
      </w:pPr>
    </w:p>
    <w:p w14:paraId="6F9C3A36" w14:textId="77777777" w:rsidR="00056173" w:rsidRPr="00056173" w:rsidRDefault="00056173" w:rsidP="00056173">
      <w:pPr>
        <w:spacing w:after="0"/>
        <w:jc w:val="center"/>
        <w:rPr>
          <w:rFonts w:ascii="Times New Roman" w:hAnsi="Times New Roman"/>
          <w:b/>
          <w:sz w:val="24"/>
          <w:szCs w:val="24"/>
        </w:rPr>
      </w:pPr>
      <w:r w:rsidRPr="00056173">
        <w:rPr>
          <w:rFonts w:ascii="Times New Roman" w:hAnsi="Times New Roman"/>
          <w:b/>
          <w:sz w:val="24"/>
          <w:szCs w:val="24"/>
        </w:rPr>
        <w:t>Обязательство об отказе в предоставлении услуг субъектам МСП,</w:t>
      </w:r>
    </w:p>
    <w:p w14:paraId="57720E52" w14:textId="77777777" w:rsidR="00056173" w:rsidRPr="00056173" w:rsidRDefault="00056173" w:rsidP="00056173">
      <w:pPr>
        <w:spacing w:after="0"/>
        <w:jc w:val="center"/>
        <w:rPr>
          <w:rFonts w:ascii="Times New Roman" w:hAnsi="Times New Roman"/>
          <w:b/>
          <w:sz w:val="24"/>
          <w:szCs w:val="24"/>
        </w:rPr>
      </w:pPr>
      <w:r w:rsidRPr="00056173">
        <w:rPr>
          <w:rFonts w:ascii="Times New Roman" w:hAnsi="Times New Roman"/>
          <w:b/>
          <w:sz w:val="24"/>
          <w:szCs w:val="24"/>
        </w:rPr>
        <w:t xml:space="preserve">входящим в одну группу лиц согласно ФЗ «О защите конкуренции» </w:t>
      </w:r>
    </w:p>
    <w:p w14:paraId="4D9C3E6C" w14:textId="77777777" w:rsidR="00056173" w:rsidRPr="00056173" w:rsidRDefault="00056173" w:rsidP="00056173">
      <w:pPr>
        <w:spacing w:after="0"/>
        <w:jc w:val="center"/>
        <w:rPr>
          <w:rFonts w:ascii="Times New Roman" w:hAnsi="Times New Roman"/>
          <w:b/>
          <w:sz w:val="24"/>
          <w:szCs w:val="24"/>
        </w:rPr>
      </w:pPr>
      <w:r w:rsidRPr="00056173">
        <w:rPr>
          <w:rFonts w:ascii="Times New Roman" w:hAnsi="Times New Roman"/>
          <w:b/>
          <w:sz w:val="24"/>
          <w:szCs w:val="24"/>
        </w:rPr>
        <w:t>№ 135-ФЗ от 26.07.2006 г.</w:t>
      </w:r>
    </w:p>
    <w:p w14:paraId="7E139EE1" w14:textId="77777777" w:rsidR="00056173" w:rsidRPr="00056173" w:rsidRDefault="00056173" w:rsidP="00056173">
      <w:pPr>
        <w:jc w:val="center"/>
        <w:rPr>
          <w:rFonts w:ascii="Times New Roman" w:hAnsi="Times New Roman"/>
          <w:b/>
          <w:sz w:val="24"/>
          <w:szCs w:val="24"/>
        </w:rPr>
      </w:pPr>
    </w:p>
    <w:p w14:paraId="51C32249" w14:textId="77777777" w:rsidR="00056173" w:rsidRPr="00056173" w:rsidRDefault="00056173" w:rsidP="00056173">
      <w:pPr>
        <w:jc w:val="both"/>
        <w:rPr>
          <w:rFonts w:ascii="Times New Roman" w:hAnsi="Times New Roman"/>
          <w:sz w:val="24"/>
          <w:szCs w:val="24"/>
        </w:rPr>
      </w:pPr>
      <w:r w:rsidRPr="00056173">
        <w:rPr>
          <w:rFonts w:ascii="Times New Roman" w:hAnsi="Times New Roman"/>
          <w:sz w:val="24"/>
          <w:szCs w:val="24"/>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056173">
        <w:rPr>
          <w:rFonts w:ascii="Times New Roman" w:hAnsi="Times New Roman"/>
          <w:i/>
          <w:sz w:val="24"/>
          <w:szCs w:val="24"/>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056173">
        <w:rPr>
          <w:rFonts w:ascii="Times New Roman" w:hAnsi="Times New Roman"/>
          <w:sz w:val="24"/>
          <w:szCs w:val="24"/>
        </w:rPr>
        <w:t>обязуюсь не предоставлять услуги субъектам МСП, входящим в одну группу лиц согласно ФЗ «О защите конкуренции» № 135-ФЗ от 26.07.2006.</w:t>
      </w:r>
    </w:p>
    <w:p w14:paraId="460730CC" w14:textId="77777777" w:rsidR="00056173" w:rsidRPr="00056173" w:rsidRDefault="00056173" w:rsidP="00056173">
      <w:pPr>
        <w:jc w:val="both"/>
        <w:rPr>
          <w:rFonts w:ascii="Times New Roman" w:hAnsi="Times New Roman"/>
          <w:sz w:val="24"/>
          <w:szCs w:val="24"/>
        </w:rPr>
      </w:pPr>
    </w:p>
    <w:p w14:paraId="1CE7D9A1" w14:textId="77777777" w:rsidR="00056173" w:rsidRPr="00056173" w:rsidRDefault="00056173" w:rsidP="00056173">
      <w:pPr>
        <w:jc w:val="both"/>
        <w:rPr>
          <w:rFonts w:ascii="Times New Roman" w:hAnsi="Times New Roman"/>
          <w:sz w:val="24"/>
          <w:szCs w:val="24"/>
        </w:rPr>
      </w:pPr>
    </w:p>
    <w:p w14:paraId="0594AEF6" w14:textId="77777777" w:rsidR="00056173" w:rsidRPr="00056173" w:rsidRDefault="00056173" w:rsidP="00056173">
      <w:pPr>
        <w:jc w:val="both"/>
        <w:rPr>
          <w:rFonts w:ascii="Times New Roman" w:hAnsi="Times New Roman"/>
          <w:sz w:val="24"/>
          <w:szCs w:val="24"/>
        </w:rPr>
      </w:pPr>
      <w:r w:rsidRPr="00056173">
        <w:rPr>
          <w:rFonts w:ascii="Times New Roman" w:hAnsi="Times New Roman"/>
          <w:sz w:val="24"/>
          <w:szCs w:val="24"/>
        </w:rPr>
        <w:t>Подпись</w:t>
      </w:r>
      <w:r w:rsidRPr="00056173">
        <w:rPr>
          <w:rFonts w:ascii="Times New Roman" w:hAnsi="Times New Roman"/>
          <w:sz w:val="24"/>
          <w:szCs w:val="24"/>
        </w:rPr>
        <w:tab/>
      </w:r>
    </w:p>
    <w:p w14:paraId="3408D30F" w14:textId="77777777" w:rsidR="00056173" w:rsidRPr="00056173" w:rsidRDefault="00056173" w:rsidP="00056173">
      <w:pPr>
        <w:jc w:val="both"/>
        <w:rPr>
          <w:rFonts w:ascii="Times New Roman" w:hAnsi="Times New Roman"/>
          <w:sz w:val="24"/>
          <w:szCs w:val="24"/>
        </w:rPr>
      </w:pPr>
      <w:r w:rsidRPr="00056173">
        <w:rPr>
          <w:rFonts w:ascii="Times New Roman" w:hAnsi="Times New Roman"/>
          <w:sz w:val="24"/>
          <w:szCs w:val="24"/>
        </w:rPr>
        <w:t>Дата</w:t>
      </w:r>
    </w:p>
    <w:p w14:paraId="5195A90F" w14:textId="77777777" w:rsidR="00056173" w:rsidRPr="00056173" w:rsidRDefault="00056173" w:rsidP="00056173">
      <w:pPr>
        <w:jc w:val="right"/>
        <w:rPr>
          <w:rFonts w:ascii="Times New Roman" w:hAnsi="Times New Roman"/>
          <w:b/>
          <w:sz w:val="24"/>
          <w:szCs w:val="24"/>
        </w:rPr>
      </w:pPr>
    </w:p>
    <w:p w14:paraId="758390A5" w14:textId="77777777" w:rsidR="00056173" w:rsidRPr="00056173" w:rsidRDefault="00056173" w:rsidP="00056173">
      <w:pPr>
        <w:rPr>
          <w:rFonts w:ascii="Times New Roman" w:hAnsi="Times New Roman"/>
          <w:b/>
          <w:sz w:val="24"/>
          <w:szCs w:val="24"/>
        </w:rPr>
      </w:pPr>
      <w:r w:rsidRPr="00056173">
        <w:rPr>
          <w:rFonts w:ascii="Times New Roman" w:hAnsi="Times New Roman"/>
          <w:sz w:val="24"/>
          <w:szCs w:val="24"/>
        </w:rPr>
        <w:br w:type="page"/>
      </w:r>
    </w:p>
    <w:p w14:paraId="5350EEDE" w14:textId="77777777" w:rsidR="00056173" w:rsidRPr="00056173" w:rsidRDefault="00056173" w:rsidP="00056173">
      <w:pPr>
        <w:spacing w:after="0"/>
        <w:ind w:firstLine="6946"/>
        <w:jc w:val="right"/>
        <w:rPr>
          <w:rFonts w:ascii="Times New Roman" w:hAnsi="Times New Roman"/>
          <w:sz w:val="24"/>
          <w:szCs w:val="24"/>
        </w:rPr>
      </w:pPr>
      <w:r w:rsidRPr="00056173">
        <w:rPr>
          <w:rFonts w:ascii="Times New Roman" w:hAnsi="Times New Roman"/>
          <w:sz w:val="24"/>
          <w:szCs w:val="24"/>
        </w:rPr>
        <w:lastRenderedPageBreak/>
        <w:t>Приложение № 2</w:t>
      </w:r>
    </w:p>
    <w:p w14:paraId="62E8AE43" w14:textId="77777777" w:rsidR="00056173" w:rsidRPr="00056173" w:rsidRDefault="00056173" w:rsidP="00056173">
      <w:pPr>
        <w:spacing w:after="0"/>
        <w:ind w:firstLine="709"/>
        <w:jc w:val="right"/>
        <w:rPr>
          <w:rFonts w:ascii="Times New Roman" w:hAnsi="Times New Roman"/>
          <w:sz w:val="24"/>
          <w:szCs w:val="24"/>
        </w:rPr>
      </w:pPr>
      <w:r w:rsidRPr="00056173">
        <w:rPr>
          <w:rFonts w:ascii="Times New Roman" w:hAnsi="Times New Roman"/>
          <w:sz w:val="24"/>
          <w:szCs w:val="24"/>
        </w:rPr>
        <w:t>к Техническому заданию</w:t>
      </w:r>
    </w:p>
    <w:p w14:paraId="13722499" w14:textId="66E7405A" w:rsidR="00056173" w:rsidRDefault="00056173" w:rsidP="00056173">
      <w:pPr>
        <w:widowControl w:val="0"/>
        <w:ind w:firstLine="284"/>
        <w:jc w:val="center"/>
        <w:rPr>
          <w:rFonts w:ascii="Times New Roman" w:hAnsi="Times New Roman"/>
          <w:b/>
          <w:sz w:val="24"/>
          <w:szCs w:val="24"/>
        </w:rPr>
      </w:pPr>
    </w:p>
    <w:p w14:paraId="509CB1A8" w14:textId="265868A1" w:rsidR="00056173" w:rsidRDefault="00056173" w:rsidP="00056173">
      <w:pPr>
        <w:widowControl w:val="0"/>
        <w:ind w:firstLine="284"/>
        <w:jc w:val="center"/>
        <w:rPr>
          <w:rFonts w:ascii="Times New Roman" w:hAnsi="Times New Roman"/>
          <w:b/>
          <w:sz w:val="24"/>
          <w:szCs w:val="24"/>
        </w:rPr>
      </w:pPr>
    </w:p>
    <w:p w14:paraId="28B29FDD" w14:textId="77777777" w:rsidR="00056173" w:rsidRPr="00056173" w:rsidRDefault="00056173" w:rsidP="00056173">
      <w:pPr>
        <w:widowControl w:val="0"/>
        <w:ind w:firstLine="284"/>
        <w:jc w:val="center"/>
        <w:rPr>
          <w:rFonts w:ascii="Times New Roman" w:hAnsi="Times New Roman"/>
          <w:b/>
          <w:sz w:val="24"/>
          <w:szCs w:val="24"/>
        </w:rPr>
      </w:pPr>
    </w:p>
    <w:p w14:paraId="1CF2B669" w14:textId="77777777" w:rsidR="00056173" w:rsidRPr="00056173" w:rsidRDefault="00056173" w:rsidP="00056173">
      <w:pPr>
        <w:widowControl w:val="0"/>
        <w:ind w:firstLine="284"/>
        <w:jc w:val="center"/>
        <w:rPr>
          <w:rFonts w:ascii="Times New Roman" w:hAnsi="Times New Roman"/>
          <w:b/>
          <w:sz w:val="24"/>
          <w:szCs w:val="24"/>
        </w:rPr>
      </w:pPr>
      <w:r w:rsidRPr="00056173">
        <w:rPr>
          <w:rFonts w:ascii="Times New Roman" w:hAnsi="Times New Roman"/>
          <w:b/>
          <w:sz w:val="24"/>
          <w:szCs w:val="24"/>
        </w:rPr>
        <w:t xml:space="preserve">Согласие на обработку персональных данных </w:t>
      </w:r>
    </w:p>
    <w:p w14:paraId="264C8FCC" w14:textId="77777777" w:rsidR="00056173" w:rsidRPr="00056173" w:rsidRDefault="00056173" w:rsidP="00056173">
      <w:pPr>
        <w:widowControl w:val="0"/>
        <w:ind w:firstLine="284"/>
        <w:jc w:val="center"/>
        <w:rPr>
          <w:rFonts w:ascii="Times New Roman" w:hAnsi="Times New Roman"/>
          <w:b/>
          <w:sz w:val="24"/>
          <w:szCs w:val="24"/>
        </w:rPr>
      </w:pPr>
    </w:p>
    <w:p w14:paraId="62353AAE" w14:textId="77777777" w:rsidR="00056173" w:rsidRPr="00056173" w:rsidRDefault="00056173" w:rsidP="00056173">
      <w:pPr>
        <w:widowControl w:val="0"/>
        <w:ind w:left="-284"/>
        <w:jc w:val="center"/>
        <w:rPr>
          <w:rFonts w:ascii="Times New Roman" w:hAnsi="Times New Roman"/>
          <w:i/>
          <w:sz w:val="24"/>
          <w:szCs w:val="24"/>
        </w:rPr>
      </w:pPr>
      <w:proofErr w:type="gramStart"/>
      <w:r w:rsidRPr="00056173">
        <w:rPr>
          <w:rFonts w:ascii="Times New Roman" w:hAnsi="Times New Roman"/>
          <w:sz w:val="24"/>
          <w:szCs w:val="24"/>
        </w:rPr>
        <w:t>Я,_</w:t>
      </w:r>
      <w:proofErr w:type="gramEnd"/>
      <w:r w:rsidRPr="00056173">
        <w:rPr>
          <w:rFonts w:ascii="Times New Roman" w:hAnsi="Times New Roman"/>
          <w:sz w:val="24"/>
          <w:szCs w:val="24"/>
        </w:rPr>
        <w:t>____________________________________________________________________________,</w:t>
      </w:r>
      <w:r w:rsidRPr="00056173">
        <w:rPr>
          <w:rFonts w:ascii="Times New Roman" w:hAnsi="Times New Roman"/>
          <w:i/>
          <w:sz w:val="24"/>
          <w:szCs w:val="24"/>
        </w:rPr>
        <w:t xml:space="preserve">                                                                                                (Ф.И.О. полностью)</w:t>
      </w:r>
    </w:p>
    <w:p w14:paraId="2F19208B" w14:textId="77777777" w:rsidR="00056173" w:rsidRPr="00056173" w:rsidRDefault="00056173" w:rsidP="00056173">
      <w:pPr>
        <w:widowControl w:val="0"/>
        <w:ind w:left="-284" w:firstLine="851"/>
        <w:jc w:val="both"/>
        <w:rPr>
          <w:rFonts w:ascii="Times New Roman" w:hAnsi="Times New Roman"/>
          <w:sz w:val="24"/>
          <w:szCs w:val="24"/>
        </w:rPr>
      </w:pPr>
      <w:r w:rsidRPr="00056173">
        <w:rPr>
          <w:rFonts w:ascii="Times New Roman" w:hAnsi="Times New Roman"/>
          <w:sz w:val="24"/>
          <w:szCs w:val="24"/>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72024D95" w14:textId="77777777" w:rsidR="00056173" w:rsidRPr="00056173" w:rsidRDefault="00056173" w:rsidP="00056173">
      <w:pPr>
        <w:widowControl w:val="0"/>
        <w:ind w:left="-284" w:firstLine="851"/>
        <w:jc w:val="both"/>
        <w:rPr>
          <w:rFonts w:ascii="Times New Roman" w:hAnsi="Times New Roman"/>
          <w:sz w:val="24"/>
          <w:szCs w:val="24"/>
        </w:rPr>
      </w:pPr>
      <w:r w:rsidRPr="00056173">
        <w:rPr>
          <w:rFonts w:ascii="Times New Roman" w:hAnsi="Times New Roman"/>
          <w:sz w:val="24"/>
          <w:szCs w:val="24"/>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Мордовия</w:t>
      </w:r>
      <w:r w:rsidRPr="00056173">
        <w:rPr>
          <w:rFonts w:ascii="Times New Roman" w:hAnsi="Times New Roman"/>
          <w:b/>
          <w:sz w:val="24"/>
          <w:szCs w:val="24"/>
        </w:rPr>
        <w:t xml:space="preserve"> </w:t>
      </w:r>
      <w:r w:rsidRPr="00056173">
        <w:rPr>
          <w:rFonts w:ascii="Times New Roman" w:hAnsi="Times New Roman"/>
          <w:sz w:val="24"/>
          <w:szCs w:val="24"/>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5D674C35" w14:textId="77777777" w:rsidR="00056173" w:rsidRPr="00056173" w:rsidRDefault="00056173" w:rsidP="00056173">
      <w:pPr>
        <w:widowControl w:val="0"/>
        <w:ind w:left="-284" w:firstLine="851"/>
        <w:jc w:val="both"/>
        <w:rPr>
          <w:rFonts w:ascii="Times New Roman" w:hAnsi="Times New Roman"/>
          <w:sz w:val="24"/>
          <w:szCs w:val="24"/>
        </w:rPr>
      </w:pPr>
      <w:r w:rsidRPr="00056173">
        <w:rPr>
          <w:rFonts w:ascii="Times New Roman" w:hAnsi="Times New Roman"/>
          <w:sz w:val="24"/>
          <w:szCs w:val="24"/>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5EE3697D" w14:textId="77777777" w:rsidR="00056173" w:rsidRPr="00056173" w:rsidRDefault="00056173" w:rsidP="00056173">
      <w:pPr>
        <w:widowControl w:val="0"/>
        <w:ind w:left="-284"/>
        <w:jc w:val="both"/>
        <w:rPr>
          <w:rFonts w:ascii="Times New Roman" w:hAnsi="Times New Roman"/>
          <w:sz w:val="24"/>
          <w:szCs w:val="24"/>
        </w:rPr>
      </w:pPr>
    </w:p>
    <w:p w14:paraId="5552D140" w14:textId="77777777" w:rsidR="00056173" w:rsidRPr="00056173" w:rsidRDefault="00056173" w:rsidP="00056173">
      <w:pPr>
        <w:tabs>
          <w:tab w:val="left" w:pos="2410"/>
          <w:tab w:val="left" w:pos="5954"/>
        </w:tabs>
        <w:ind w:left="-284"/>
        <w:jc w:val="both"/>
        <w:rPr>
          <w:rFonts w:ascii="Times New Roman" w:hAnsi="Times New Roman"/>
          <w:sz w:val="24"/>
          <w:szCs w:val="24"/>
        </w:rPr>
      </w:pPr>
    </w:p>
    <w:p w14:paraId="65327338" w14:textId="77777777" w:rsidR="00056173" w:rsidRPr="00056173" w:rsidRDefault="00056173" w:rsidP="00056173">
      <w:pPr>
        <w:rPr>
          <w:rFonts w:ascii="Times New Roman" w:hAnsi="Times New Roman"/>
          <w:sz w:val="24"/>
          <w:szCs w:val="24"/>
          <w:highlight w:val="yellow"/>
        </w:rPr>
      </w:pPr>
      <w:r w:rsidRPr="00056173">
        <w:rPr>
          <w:rFonts w:ascii="Times New Roman" w:hAnsi="Times New Roman"/>
          <w:b/>
          <w:sz w:val="24"/>
          <w:szCs w:val="24"/>
        </w:rPr>
        <w:t>«____» ______________2023 г.                                                ____________________/ ФИО</w:t>
      </w:r>
    </w:p>
    <w:p w14:paraId="5B7B058E" w14:textId="77777777" w:rsidR="00056173" w:rsidRPr="00056173" w:rsidRDefault="00056173" w:rsidP="00056173">
      <w:pPr>
        <w:rPr>
          <w:rFonts w:ascii="Times New Roman" w:hAnsi="Times New Roman"/>
          <w:sz w:val="24"/>
          <w:szCs w:val="24"/>
          <w:highlight w:val="yellow"/>
        </w:rPr>
      </w:pPr>
    </w:p>
    <w:p w14:paraId="19910D1A" w14:textId="77777777" w:rsidR="00056173" w:rsidRPr="00056173" w:rsidRDefault="00056173" w:rsidP="00056173">
      <w:pPr>
        <w:rPr>
          <w:rFonts w:ascii="Times New Roman" w:hAnsi="Times New Roman"/>
          <w:sz w:val="24"/>
          <w:szCs w:val="24"/>
          <w:highlight w:val="yellow"/>
        </w:rPr>
      </w:pPr>
    </w:p>
    <w:p w14:paraId="6CB0633A" w14:textId="77777777" w:rsidR="00056173" w:rsidRPr="00056173" w:rsidRDefault="00056173" w:rsidP="00056173">
      <w:pPr>
        <w:rPr>
          <w:rFonts w:ascii="Times New Roman" w:hAnsi="Times New Roman"/>
          <w:sz w:val="24"/>
          <w:szCs w:val="24"/>
        </w:rPr>
      </w:pPr>
    </w:p>
    <w:p w14:paraId="11DAD56F" w14:textId="77777777" w:rsidR="00056173" w:rsidRPr="00056173" w:rsidRDefault="00056173" w:rsidP="00056173">
      <w:pPr>
        <w:jc w:val="right"/>
        <w:rPr>
          <w:rFonts w:ascii="Times New Roman" w:hAnsi="Times New Roman"/>
          <w:b/>
          <w:sz w:val="24"/>
          <w:szCs w:val="24"/>
        </w:rPr>
      </w:pPr>
    </w:p>
    <w:p w14:paraId="133ACC62" w14:textId="77777777" w:rsidR="00056173" w:rsidRPr="00056173" w:rsidRDefault="00056173" w:rsidP="00056173">
      <w:pPr>
        <w:jc w:val="right"/>
        <w:rPr>
          <w:rFonts w:ascii="Times New Roman" w:hAnsi="Times New Roman"/>
          <w:b/>
          <w:sz w:val="24"/>
          <w:szCs w:val="24"/>
        </w:rPr>
      </w:pPr>
    </w:p>
    <w:p w14:paraId="51BF82E6" w14:textId="77777777" w:rsidR="00056173" w:rsidRPr="00056173" w:rsidRDefault="00056173" w:rsidP="00056173">
      <w:pPr>
        <w:jc w:val="right"/>
        <w:rPr>
          <w:rFonts w:ascii="Times New Roman" w:hAnsi="Times New Roman"/>
          <w:b/>
          <w:sz w:val="24"/>
          <w:szCs w:val="24"/>
        </w:rPr>
      </w:pPr>
    </w:p>
    <w:p w14:paraId="3B0D8D58" w14:textId="77777777" w:rsidR="00056173" w:rsidRPr="00056173" w:rsidRDefault="00056173" w:rsidP="00056173">
      <w:pPr>
        <w:jc w:val="right"/>
        <w:rPr>
          <w:rFonts w:ascii="Times New Roman" w:hAnsi="Times New Roman"/>
          <w:b/>
          <w:sz w:val="24"/>
          <w:szCs w:val="24"/>
        </w:rPr>
      </w:pPr>
    </w:p>
    <w:p w14:paraId="11F43001" w14:textId="77777777" w:rsidR="00056173" w:rsidRPr="00056173" w:rsidRDefault="00056173" w:rsidP="00056173">
      <w:pPr>
        <w:jc w:val="right"/>
        <w:rPr>
          <w:rFonts w:ascii="Times New Roman" w:hAnsi="Times New Roman"/>
          <w:b/>
          <w:sz w:val="24"/>
          <w:szCs w:val="24"/>
        </w:rPr>
      </w:pPr>
    </w:p>
    <w:p w14:paraId="5FE25155" w14:textId="77777777" w:rsidR="00056173" w:rsidRPr="00056173" w:rsidRDefault="00056173" w:rsidP="00056173">
      <w:pPr>
        <w:jc w:val="right"/>
        <w:rPr>
          <w:rFonts w:ascii="Times New Roman" w:hAnsi="Times New Roman"/>
          <w:b/>
          <w:sz w:val="24"/>
          <w:szCs w:val="24"/>
        </w:rPr>
      </w:pPr>
    </w:p>
    <w:p w14:paraId="085701D9" w14:textId="77777777" w:rsidR="00056173" w:rsidRPr="00056173" w:rsidRDefault="00056173" w:rsidP="00056173">
      <w:pPr>
        <w:spacing w:line="276" w:lineRule="auto"/>
        <w:jc w:val="right"/>
        <w:rPr>
          <w:rFonts w:ascii="Times New Roman" w:hAnsi="Times New Roman"/>
          <w:b/>
          <w:sz w:val="24"/>
          <w:szCs w:val="24"/>
        </w:rPr>
      </w:pPr>
    </w:p>
    <w:p w14:paraId="0CEE9EC1" w14:textId="77777777" w:rsidR="00056173" w:rsidRPr="00056173" w:rsidRDefault="00056173" w:rsidP="00056173">
      <w:pPr>
        <w:rPr>
          <w:rFonts w:ascii="Times New Roman" w:hAnsi="Times New Roman"/>
          <w:sz w:val="24"/>
          <w:szCs w:val="24"/>
        </w:rPr>
      </w:pPr>
      <w:r w:rsidRPr="00056173">
        <w:rPr>
          <w:rFonts w:ascii="Times New Roman" w:hAnsi="Times New Roman"/>
          <w:sz w:val="24"/>
          <w:szCs w:val="24"/>
        </w:rPr>
        <w:br w:type="page"/>
      </w:r>
    </w:p>
    <w:p w14:paraId="394CF914" w14:textId="77777777" w:rsidR="00056173" w:rsidRPr="00056173" w:rsidRDefault="00056173" w:rsidP="00056173">
      <w:pPr>
        <w:spacing w:after="0"/>
        <w:jc w:val="right"/>
        <w:rPr>
          <w:rFonts w:ascii="Times New Roman" w:hAnsi="Times New Roman"/>
          <w:sz w:val="24"/>
          <w:szCs w:val="24"/>
        </w:rPr>
      </w:pPr>
      <w:r w:rsidRPr="00056173">
        <w:rPr>
          <w:rFonts w:ascii="Times New Roman" w:hAnsi="Times New Roman"/>
          <w:sz w:val="24"/>
          <w:szCs w:val="24"/>
        </w:rPr>
        <w:lastRenderedPageBreak/>
        <w:t>Приложение № 3</w:t>
      </w:r>
    </w:p>
    <w:p w14:paraId="58FC3920" w14:textId="77777777" w:rsidR="00056173" w:rsidRPr="00056173" w:rsidRDefault="00056173" w:rsidP="00056173">
      <w:pPr>
        <w:spacing w:after="0"/>
        <w:jc w:val="right"/>
        <w:rPr>
          <w:rFonts w:ascii="Times New Roman" w:hAnsi="Times New Roman"/>
          <w:sz w:val="24"/>
          <w:szCs w:val="24"/>
        </w:rPr>
      </w:pPr>
      <w:r w:rsidRPr="00056173">
        <w:rPr>
          <w:rFonts w:ascii="Times New Roman" w:hAnsi="Times New Roman"/>
          <w:sz w:val="24"/>
          <w:szCs w:val="24"/>
        </w:rPr>
        <w:t>к Техническому заданию</w:t>
      </w:r>
    </w:p>
    <w:p w14:paraId="1F89DB45" w14:textId="77777777" w:rsidR="00056173" w:rsidRDefault="00056173" w:rsidP="00056173">
      <w:pPr>
        <w:widowControl w:val="0"/>
        <w:tabs>
          <w:tab w:val="left" w:pos="708"/>
        </w:tabs>
        <w:autoSpaceDE w:val="0"/>
        <w:autoSpaceDN w:val="0"/>
        <w:adjustRightInd w:val="0"/>
        <w:jc w:val="center"/>
        <w:outlineLvl w:val="0"/>
        <w:rPr>
          <w:rFonts w:ascii="Times New Roman" w:hAnsi="Times New Roman"/>
          <w:b/>
          <w:bCs/>
          <w:sz w:val="24"/>
          <w:szCs w:val="24"/>
        </w:rPr>
      </w:pPr>
    </w:p>
    <w:p w14:paraId="5F2857B1" w14:textId="22E753E2" w:rsidR="00056173" w:rsidRPr="00056173" w:rsidRDefault="00056173" w:rsidP="00056173">
      <w:pPr>
        <w:widowControl w:val="0"/>
        <w:tabs>
          <w:tab w:val="left" w:pos="708"/>
        </w:tabs>
        <w:autoSpaceDE w:val="0"/>
        <w:autoSpaceDN w:val="0"/>
        <w:adjustRightInd w:val="0"/>
        <w:spacing w:after="0"/>
        <w:jc w:val="center"/>
        <w:outlineLvl w:val="0"/>
        <w:rPr>
          <w:rFonts w:ascii="Times New Roman" w:hAnsi="Times New Roman"/>
          <w:b/>
          <w:bCs/>
          <w:sz w:val="24"/>
          <w:szCs w:val="24"/>
        </w:rPr>
      </w:pPr>
      <w:r w:rsidRPr="00056173">
        <w:rPr>
          <w:rFonts w:ascii="Times New Roman" w:hAnsi="Times New Roman"/>
          <w:b/>
          <w:bCs/>
          <w:sz w:val="24"/>
          <w:szCs w:val="24"/>
        </w:rPr>
        <w:t>СОГЛАШЕНИЕ</w:t>
      </w:r>
    </w:p>
    <w:p w14:paraId="29B8FDB0" w14:textId="77777777" w:rsidR="00056173" w:rsidRPr="00056173" w:rsidRDefault="00056173" w:rsidP="00056173">
      <w:pPr>
        <w:widowControl w:val="0"/>
        <w:tabs>
          <w:tab w:val="left" w:pos="708"/>
        </w:tabs>
        <w:autoSpaceDE w:val="0"/>
        <w:autoSpaceDN w:val="0"/>
        <w:adjustRightInd w:val="0"/>
        <w:spacing w:after="0"/>
        <w:jc w:val="center"/>
        <w:outlineLvl w:val="0"/>
        <w:rPr>
          <w:rFonts w:ascii="Times New Roman" w:hAnsi="Times New Roman"/>
          <w:b/>
          <w:bCs/>
          <w:sz w:val="24"/>
          <w:szCs w:val="24"/>
        </w:rPr>
      </w:pPr>
      <w:r w:rsidRPr="00056173">
        <w:rPr>
          <w:rFonts w:ascii="Times New Roman" w:hAnsi="Times New Roman"/>
          <w:b/>
          <w:bCs/>
          <w:sz w:val="24"/>
          <w:szCs w:val="24"/>
        </w:rPr>
        <w:t xml:space="preserve">о </w:t>
      </w:r>
      <w:proofErr w:type="spellStart"/>
      <w:r w:rsidRPr="00056173">
        <w:rPr>
          <w:rFonts w:ascii="Times New Roman" w:hAnsi="Times New Roman"/>
          <w:b/>
          <w:bCs/>
          <w:sz w:val="24"/>
          <w:szCs w:val="24"/>
        </w:rPr>
        <w:t>софинансировании</w:t>
      </w:r>
      <w:proofErr w:type="spellEnd"/>
      <w:r w:rsidRPr="00056173">
        <w:rPr>
          <w:rFonts w:ascii="Times New Roman" w:hAnsi="Times New Roman"/>
          <w:b/>
          <w:bCs/>
          <w:sz w:val="24"/>
          <w:szCs w:val="24"/>
        </w:rPr>
        <w:t xml:space="preserve"> стоимости услуг</w:t>
      </w:r>
    </w:p>
    <w:p w14:paraId="38E9215B" w14:textId="77777777" w:rsidR="00056173" w:rsidRPr="00056173" w:rsidRDefault="00056173" w:rsidP="00056173">
      <w:pPr>
        <w:tabs>
          <w:tab w:val="left" w:pos="4560"/>
        </w:tabs>
        <w:jc w:val="center"/>
        <w:rPr>
          <w:rFonts w:ascii="Times New Roman" w:hAnsi="Times New Roman"/>
          <w:b/>
          <w:bCs/>
          <w:sz w:val="24"/>
          <w:szCs w:val="24"/>
        </w:rPr>
      </w:pPr>
    </w:p>
    <w:p w14:paraId="62B1606C" w14:textId="77777777" w:rsidR="00056173" w:rsidRPr="00056173" w:rsidRDefault="00056173" w:rsidP="00056173">
      <w:pPr>
        <w:jc w:val="center"/>
        <w:rPr>
          <w:rFonts w:ascii="Times New Roman" w:hAnsi="Times New Roman"/>
          <w:sz w:val="24"/>
          <w:szCs w:val="24"/>
        </w:rPr>
      </w:pPr>
      <w:r w:rsidRPr="00056173">
        <w:rPr>
          <w:rFonts w:ascii="Times New Roman" w:hAnsi="Times New Roman"/>
          <w:sz w:val="24"/>
          <w:szCs w:val="24"/>
        </w:rPr>
        <w:t>г. Саранск</w:t>
      </w:r>
      <w:r w:rsidRPr="00056173">
        <w:rPr>
          <w:rFonts w:ascii="Times New Roman" w:hAnsi="Times New Roman"/>
          <w:sz w:val="24"/>
          <w:szCs w:val="24"/>
        </w:rPr>
        <w:tab/>
      </w:r>
      <w:r w:rsidRPr="00056173">
        <w:rPr>
          <w:rFonts w:ascii="Times New Roman" w:hAnsi="Times New Roman"/>
          <w:sz w:val="24"/>
          <w:szCs w:val="24"/>
        </w:rPr>
        <w:tab/>
      </w:r>
      <w:r w:rsidRPr="00056173">
        <w:rPr>
          <w:rFonts w:ascii="Times New Roman" w:hAnsi="Times New Roman"/>
          <w:sz w:val="24"/>
          <w:szCs w:val="24"/>
        </w:rPr>
        <w:tab/>
      </w:r>
      <w:r w:rsidRPr="00056173">
        <w:rPr>
          <w:rFonts w:ascii="Times New Roman" w:hAnsi="Times New Roman"/>
          <w:sz w:val="24"/>
          <w:szCs w:val="24"/>
        </w:rPr>
        <w:tab/>
      </w:r>
      <w:r w:rsidRPr="00056173">
        <w:rPr>
          <w:rFonts w:ascii="Times New Roman" w:hAnsi="Times New Roman"/>
          <w:sz w:val="24"/>
          <w:szCs w:val="24"/>
        </w:rPr>
        <w:tab/>
      </w:r>
      <w:r w:rsidRPr="00056173">
        <w:rPr>
          <w:rFonts w:ascii="Times New Roman" w:hAnsi="Times New Roman"/>
          <w:sz w:val="24"/>
          <w:szCs w:val="24"/>
        </w:rPr>
        <w:tab/>
      </w:r>
      <w:r w:rsidRPr="00056173">
        <w:rPr>
          <w:rFonts w:ascii="Times New Roman" w:hAnsi="Times New Roman"/>
          <w:sz w:val="24"/>
          <w:szCs w:val="24"/>
        </w:rPr>
        <w:tab/>
        <w:t xml:space="preserve">                </w:t>
      </w:r>
      <w:proofErr w:type="gramStart"/>
      <w:r w:rsidRPr="00056173">
        <w:rPr>
          <w:rFonts w:ascii="Times New Roman" w:hAnsi="Times New Roman"/>
          <w:sz w:val="24"/>
          <w:szCs w:val="24"/>
        </w:rPr>
        <w:t xml:space="preserve">   «</w:t>
      </w:r>
      <w:proofErr w:type="gramEnd"/>
      <w:r w:rsidRPr="00056173">
        <w:rPr>
          <w:rFonts w:ascii="Times New Roman" w:hAnsi="Times New Roman"/>
          <w:sz w:val="24"/>
          <w:szCs w:val="24"/>
        </w:rPr>
        <w:t>___» _________2023 г.</w:t>
      </w:r>
    </w:p>
    <w:p w14:paraId="49CCEA32" w14:textId="77777777" w:rsidR="00056173" w:rsidRPr="00056173" w:rsidRDefault="00056173" w:rsidP="00056173">
      <w:pPr>
        <w:jc w:val="center"/>
        <w:rPr>
          <w:rFonts w:ascii="Times New Roman" w:hAnsi="Times New Roman"/>
          <w:sz w:val="24"/>
          <w:szCs w:val="24"/>
        </w:rPr>
      </w:pPr>
    </w:p>
    <w:p w14:paraId="55416DA2" w14:textId="77777777" w:rsidR="00056173" w:rsidRPr="00056173" w:rsidRDefault="00056173" w:rsidP="00056173">
      <w:pPr>
        <w:autoSpaceDE w:val="0"/>
        <w:autoSpaceDN w:val="0"/>
        <w:adjustRightInd w:val="0"/>
        <w:ind w:firstLine="709"/>
        <w:jc w:val="both"/>
        <w:rPr>
          <w:rFonts w:ascii="Times New Roman" w:hAnsi="Times New Roman"/>
          <w:i/>
          <w:sz w:val="24"/>
          <w:szCs w:val="24"/>
        </w:rPr>
      </w:pPr>
      <w:r w:rsidRPr="00056173">
        <w:rPr>
          <w:rFonts w:ascii="Times New Roman" w:hAnsi="Times New Roman"/>
          <w:sz w:val="24"/>
          <w:szCs w:val="24"/>
        </w:rPr>
        <w:t>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_______________________, вместе именуемые «Стороны</w:t>
      </w:r>
      <w:r w:rsidRPr="00056173">
        <w:rPr>
          <w:rFonts w:ascii="Times New Roman" w:hAnsi="Times New Roman"/>
          <w:i/>
          <w:sz w:val="24"/>
          <w:szCs w:val="24"/>
        </w:rPr>
        <w:t xml:space="preserve">», в рамках </w:t>
      </w:r>
      <w:proofErr w:type="spellStart"/>
      <w:r w:rsidRPr="00056173">
        <w:rPr>
          <w:rFonts w:ascii="Times New Roman" w:hAnsi="Times New Roman"/>
          <w:i/>
          <w:sz w:val="24"/>
          <w:szCs w:val="24"/>
        </w:rPr>
        <w:t>софинансирования</w:t>
      </w:r>
      <w:proofErr w:type="spellEnd"/>
      <w:r w:rsidRPr="00056173">
        <w:rPr>
          <w:rFonts w:ascii="Times New Roman" w:hAnsi="Times New Roman"/>
          <w:i/>
          <w:sz w:val="24"/>
          <w:szCs w:val="24"/>
        </w:rPr>
        <w:t xml:space="preserve"> услуг по Договору от «__» ______2023 г. №  __________, заключенному между Исполнителем и АУ «Технопарк-Мордовия» (далее - Заказчик), </w:t>
      </w:r>
      <w:r w:rsidRPr="00056173">
        <w:rPr>
          <w:rFonts w:ascii="Times New Roman" w:hAnsi="Times New Roman"/>
          <w:sz w:val="24"/>
          <w:szCs w:val="24"/>
        </w:rPr>
        <w:t>заключили настоящее соглашение о нижеследующем:</w:t>
      </w:r>
    </w:p>
    <w:p w14:paraId="4A17C827"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1. Исполнитель обязан предоставить информацию, а Получатель обязуется ознакомиться с содержанием, оказанных ему Исполнителем услуг в рамках Договора.</w:t>
      </w:r>
    </w:p>
    <w:p w14:paraId="0D665404"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2. В случае несогласия с результатами оказанной услуги Заказчик и (или) Получатель вправе требовать устранения соответствующих недостатков.</w:t>
      </w:r>
    </w:p>
    <w:p w14:paraId="29B1DABF"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3.  Согласие Получателя с результатами оказанной услуги, не означает автоматического согласия Заказчика.</w:t>
      </w:r>
    </w:p>
    <w:p w14:paraId="27219B31" w14:textId="77777777" w:rsidR="00056173" w:rsidRPr="00056173" w:rsidRDefault="00056173" w:rsidP="00056173">
      <w:pPr>
        <w:widowControl w:val="0"/>
        <w:tabs>
          <w:tab w:val="left" w:pos="851"/>
        </w:tabs>
        <w:autoSpaceDE w:val="0"/>
        <w:autoSpaceDN w:val="0"/>
        <w:adjustRightInd w:val="0"/>
        <w:ind w:firstLine="709"/>
        <w:jc w:val="both"/>
        <w:rPr>
          <w:rFonts w:ascii="Times New Roman" w:hAnsi="Times New Roman"/>
          <w:i/>
          <w:sz w:val="24"/>
          <w:szCs w:val="24"/>
        </w:rPr>
      </w:pPr>
      <w:r w:rsidRPr="00056173">
        <w:rPr>
          <w:rFonts w:ascii="Times New Roman" w:hAnsi="Times New Roman"/>
          <w:sz w:val="24"/>
          <w:szCs w:val="24"/>
        </w:rPr>
        <w:t xml:space="preserve">4. Размер </w:t>
      </w:r>
      <w:proofErr w:type="spellStart"/>
      <w:r w:rsidRPr="00056173">
        <w:rPr>
          <w:rFonts w:ascii="Times New Roman" w:hAnsi="Times New Roman"/>
          <w:sz w:val="24"/>
          <w:szCs w:val="24"/>
        </w:rPr>
        <w:t>софинансирования</w:t>
      </w:r>
      <w:proofErr w:type="spellEnd"/>
      <w:r w:rsidRPr="00056173">
        <w:rPr>
          <w:rFonts w:ascii="Times New Roman" w:hAnsi="Times New Roman"/>
          <w:sz w:val="24"/>
          <w:szCs w:val="24"/>
        </w:rPr>
        <w:t xml:space="preserve"> составляет 0,1 (одну десятую) % от стоимости услуги, что составляет __________ (__________) рублей _______ копеек (</w:t>
      </w:r>
      <w:r w:rsidRPr="00056173">
        <w:rPr>
          <w:rFonts w:ascii="Times New Roman" w:hAnsi="Times New Roman"/>
          <w:i/>
          <w:sz w:val="24"/>
          <w:szCs w:val="24"/>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14:paraId="4F4B7D6B"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 xml:space="preserve">5. Размер </w:t>
      </w:r>
      <w:proofErr w:type="spellStart"/>
      <w:r w:rsidRPr="00056173">
        <w:rPr>
          <w:rFonts w:ascii="Times New Roman" w:hAnsi="Times New Roman"/>
          <w:sz w:val="24"/>
          <w:szCs w:val="24"/>
        </w:rPr>
        <w:t>софинансирования</w:t>
      </w:r>
      <w:proofErr w:type="spellEnd"/>
      <w:r w:rsidRPr="00056173">
        <w:rPr>
          <w:rFonts w:ascii="Times New Roman" w:hAnsi="Times New Roman"/>
          <w:sz w:val="24"/>
          <w:szCs w:val="24"/>
        </w:rPr>
        <w:t xml:space="preserve"> рассчитывается по формуле:</w:t>
      </w:r>
    </w:p>
    <w:p w14:paraId="1E174AD0"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(стоимость договора*0,001) / количество субъектов МСП, получающих услугу. Округление осуществляется в большую сторону до копеек, два знака после запятой.</w:t>
      </w:r>
    </w:p>
    <w:p w14:paraId="7E9DD856"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 xml:space="preserve">6. Оплата </w:t>
      </w:r>
      <w:proofErr w:type="spellStart"/>
      <w:r w:rsidRPr="00056173">
        <w:rPr>
          <w:rFonts w:ascii="Times New Roman" w:hAnsi="Times New Roman"/>
          <w:sz w:val="24"/>
          <w:szCs w:val="24"/>
        </w:rPr>
        <w:t>софинансирования</w:t>
      </w:r>
      <w:proofErr w:type="spellEnd"/>
      <w:r w:rsidRPr="00056173">
        <w:rPr>
          <w:rFonts w:ascii="Times New Roman" w:hAnsi="Times New Roman"/>
          <w:sz w:val="24"/>
          <w:szCs w:val="24"/>
        </w:rPr>
        <w:t xml:space="preserve"> осуществляется Получателем не позднее 2 (двух) рабочих дней со дня сдачи результатов услуг Исполнителем Получателю.</w:t>
      </w:r>
    </w:p>
    <w:p w14:paraId="08816617" w14:textId="77777777" w:rsidR="00056173" w:rsidRPr="00056173" w:rsidRDefault="00056173" w:rsidP="00056173">
      <w:pPr>
        <w:tabs>
          <w:tab w:val="left" w:pos="-360"/>
          <w:tab w:val="left" w:pos="709"/>
        </w:tabs>
        <w:ind w:firstLine="709"/>
        <w:jc w:val="both"/>
        <w:rPr>
          <w:rFonts w:ascii="Times New Roman" w:hAnsi="Times New Roman"/>
          <w:bCs/>
          <w:sz w:val="24"/>
          <w:szCs w:val="24"/>
        </w:rPr>
      </w:pPr>
      <w:r w:rsidRPr="00056173">
        <w:rPr>
          <w:rFonts w:ascii="Times New Roman" w:hAnsi="Times New Roman"/>
          <w:bCs/>
          <w:sz w:val="24"/>
          <w:szCs w:val="24"/>
        </w:rPr>
        <w:t>7. Получатель вправе самостоятельно</w:t>
      </w:r>
      <w:r w:rsidRPr="00056173">
        <w:rPr>
          <w:rFonts w:ascii="Times New Roman" w:hAnsi="Times New Roman"/>
          <w:b/>
          <w:bCs/>
          <w:sz w:val="24"/>
          <w:szCs w:val="24"/>
        </w:rPr>
        <w:t xml:space="preserve"> </w:t>
      </w:r>
      <w:r w:rsidRPr="00056173">
        <w:rPr>
          <w:rFonts w:ascii="Times New Roman" w:hAnsi="Times New Roman"/>
          <w:bCs/>
          <w:sz w:val="24"/>
          <w:szCs w:val="24"/>
        </w:rPr>
        <w:t>проводить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14:paraId="673623CB" w14:textId="77777777" w:rsidR="00056173" w:rsidRPr="00056173" w:rsidRDefault="00056173" w:rsidP="00056173">
      <w:pPr>
        <w:tabs>
          <w:tab w:val="left" w:pos="-360"/>
          <w:tab w:val="left" w:pos="993"/>
        </w:tabs>
        <w:ind w:firstLine="709"/>
        <w:jc w:val="both"/>
        <w:rPr>
          <w:rFonts w:ascii="Times New Roman" w:hAnsi="Times New Roman"/>
          <w:bCs/>
          <w:sz w:val="24"/>
          <w:szCs w:val="24"/>
        </w:rPr>
      </w:pPr>
      <w:r w:rsidRPr="00056173">
        <w:rPr>
          <w:rFonts w:ascii="Times New Roman" w:hAnsi="Times New Roman"/>
          <w:bCs/>
          <w:sz w:val="24"/>
          <w:szCs w:val="24"/>
        </w:rPr>
        <w:t>8. Получатель обязан своевременно предоставить Исполнителю информацию, необходимую для оказания услуги.</w:t>
      </w:r>
    </w:p>
    <w:p w14:paraId="23081FBB" w14:textId="77777777" w:rsidR="00056173" w:rsidRPr="00056173" w:rsidRDefault="00056173" w:rsidP="00056173">
      <w:pPr>
        <w:tabs>
          <w:tab w:val="left" w:pos="-360"/>
          <w:tab w:val="left" w:pos="993"/>
        </w:tabs>
        <w:ind w:firstLine="709"/>
        <w:jc w:val="both"/>
        <w:rPr>
          <w:rFonts w:ascii="Times New Roman" w:hAnsi="Times New Roman"/>
          <w:bCs/>
          <w:sz w:val="24"/>
          <w:szCs w:val="24"/>
        </w:rPr>
      </w:pPr>
      <w:r w:rsidRPr="00056173">
        <w:rPr>
          <w:rFonts w:ascii="Times New Roman" w:hAnsi="Times New Roman"/>
          <w:bCs/>
          <w:sz w:val="24"/>
          <w:szCs w:val="24"/>
        </w:rPr>
        <w:t>9. Исполнитель обязан:</w:t>
      </w:r>
    </w:p>
    <w:p w14:paraId="09B5FB84" w14:textId="77777777" w:rsidR="00056173" w:rsidRPr="00056173" w:rsidRDefault="00056173" w:rsidP="00056173">
      <w:pPr>
        <w:tabs>
          <w:tab w:val="left" w:pos="-360"/>
          <w:tab w:val="left" w:pos="993"/>
        </w:tabs>
        <w:ind w:firstLine="709"/>
        <w:jc w:val="both"/>
        <w:rPr>
          <w:rFonts w:ascii="Times New Roman" w:hAnsi="Times New Roman"/>
          <w:bCs/>
          <w:sz w:val="24"/>
          <w:szCs w:val="24"/>
        </w:rPr>
      </w:pPr>
      <w:r w:rsidRPr="00056173">
        <w:rPr>
          <w:rFonts w:ascii="Times New Roman" w:hAnsi="Times New Roman"/>
          <w:bCs/>
          <w:sz w:val="24"/>
          <w:szCs w:val="24"/>
        </w:rPr>
        <w:t xml:space="preserve">- соблюдать действующие у </w:t>
      </w:r>
      <w:r w:rsidRPr="00056173">
        <w:rPr>
          <w:rFonts w:ascii="Times New Roman" w:hAnsi="Times New Roman"/>
          <w:sz w:val="24"/>
          <w:szCs w:val="24"/>
        </w:rPr>
        <w:t xml:space="preserve">Получателя </w:t>
      </w:r>
      <w:r w:rsidRPr="00056173">
        <w:rPr>
          <w:rFonts w:ascii="Times New Roman" w:hAnsi="Times New Roman"/>
          <w:bCs/>
          <w:sz w:val="24"/>
          <w:szCs w:val="24"/>
        </w:rPr>
        <w:t>правила внутреннего трудового распорядка, правила техники безопасности и пожарной безопасности, а также пропускной режим;</w:t>
      </w:r>
    </w:p>
    <w:p w14:paraId="257E9B5F" w14:textId="77777777" w:rsidR="00056173" w:rsidRPr="00056173" w:rsidRDefault="00056173" w:rsidP="00056173">
      <w:pPr>
        <w:tabs>
          <w:tab w:val="left" w:pos="-360"/>
          <w:tab w:val="left" w:pos="993"/>
        </w:tabs>
        <w:ind w:firstLine="709"/>
        <w:jc w:val="both"/>
        <w:rPr>
          <w:rFonts w:ascii="Times New Roman" w:hAnsi="Times New Roman"/>
          <w:bCs/>
          <w:sz w:val="24"/>
          <w:szCs w:val="24"/>
        </w:rPr>
      </w:pPr>
      <w:r w:rsidRPr="00056173">
        <w:rPr>
          <w:rFonts w:ascii="Times New Roman" w:hAnsi="Times New Roman"/>
          <w:bCs/>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w:t>
      </w:r>
    </w:p>
    <w:p w14:paraId="051B49A2" w14:textId="77777777" w:rsidR="00056173" w:rsidRPr="00056173" w:rsidRDefault="00056173" w:rsidP="00056173">
      <w:pPr>
        <w:tabs>
          <w:tab w:val="left" w:pos="-360"/>
          <w:tab w:val="left" w:pos="993"/>
        </w:tabs>
        <w:ind w:firstLine="709"/>
        <w:jc w:val="both"/>
        <w:rPr>
          <w:rFonts w:ascii="Times New Roman" w:hAnsi="Times New Roman"/>
          <w:bCs/>
          <w:sz w:val="24"/>
          <w:szCs w:val="24"/>
        </w:rPr>
      </w:pPr>
      <w:r w:rsidRPr="00056173">
        <w:rPr>
          <w:rFonts w:ascii="Times New Roman" w:hAnsi="Times New Roman"/>
          <w:bCs/>
          <w:sz w:val="24"/>
          <w:szCs w:val="24"/>
        </w:rPr>
        <w:lastRenderedPageBreak/>
        <w:t>- предоставлять своевременно достоверную информацию о ходе исполнения своих обязательств, в том числе и о возникающих сложностях.</w:t>
      </w:r>
    </w:p>
    <w:p w14:paraId="02E46F39"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извещения (уведомления) о готовности услуг к сдаче. Приемка услуг осуществляется подписанием Акта между Исполнителем и Получателем.</w:t>
      </w:r>
    </w:p>
    <w:p w14:paraId="108B86FF"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14:paraId="53C69B56" w14:textId="77777777" w:rsidR="00056173" w:rsidRPr="00056173" w:rsidRDefault="00056173" w:rsidP="00056173">
      <w:pPr>
        <w:tabs>
          <w:tab w:val="left" w:pos="851"/>
        </w:tabs>
        <w:ind w:firstLine="709"/>
        <w:jc w:val="both"/>
        <w:rPr>
          <w:rFonts w:ascii="Times New Roman" w:hAnsi="Times New Roman"/>
          <w:sz w:val="24"/>
          <w:szCs w:val="24"/>
        </w:rPr>
      </w:pPr>
      <w:r w:rsidRPr="00056173">
        <w:rPr>
          <w:rFonts w:ascii="Times New Roman" w:hAnsi="Times New Roman"/>
          <w:sz w:val="24"/>
          <w:szCs w:val="24"/>
        </w:rPr>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14:paraId="224ECE32" w14:textId="77777777" w:rsidR="00056173" w:rsidRDefault="00056173" w:rsidP="00056173">
      <w:pPr>
        <w:jc w:val="right"/>
        <w:rPr>
          <w:rFonts w:ascii="Times New Roman" w:hAnsi="Times New Roman"/>
          <w:sz w:val="24"/>
          <w:szCs w:val="24"/>
        </w:rPr>
      </w:pPr>
    </w:p>
    <w:p w14:paraId="4496A3A2" w14:textId="77777777" w:rsidR="00056173" w:rsidRDefault="00056173" w:rsidP="00056173">
      <w:pPr>
        <w:jc w:val="right"/>
        <w:rPr>
          <w:rFonts w:ascii="Times New Roman" w:hAnsi="Times New Roman"/>
          <w:sz w:val="24"/>
          <w:szCs w:val="24"/>
        </w:rPr>
      </w:pPr>
    </w:p>
    <w:p w14:paraId="279697C2" w14:textId="77777777" w:rsidR="00056173" w:rsidRDefault="00056173" w:rsidP="00056173">
      <w:pPr>
        <w:jc w:val="right"/>
        <w:rPr>
          <w:rFonts w:ascii="Times New Roman" w:hAnsi="Times New Roman"/>
          <w:sz w:val="24"/>
          <w:szCs w:val="24"/>
        </w:rPr>
      </w:pPr>
    </w:p>
    <w:p w14:paraId="1DDCA28F" w14:textId="77777777" w:rsidR="00056173" w:rsidRDefault="00056173" w:rsidP="00056173">
      <w:pPr>
        <w:jc w:val="right"/>
        <w:rPr>
          <w:rFonts w:ascii="Times New Roman" w:hAnsi="Times New Roman"/>
          <w:sz w:val="24"/>
          <w:szCs w:val="24"/>
        </w:rPr>
      </w:pPr>
    </w:p>
    <w:p w14:paraId="3B697455" w14:textId="77777777" w:rsidR="00056173" w:rsidRDefault="00056173" w:rsidP="00056173">
      <w:pPr>
        <w:jc w:val="right"/>
        <w:rPr>
          <w:rFonts w:ascii="Times New Roman" w:hAnsi="Times New Roman"/>
          <w:sz w:val="24"/>
          <w:szCs w:val="24"/>
        </w:rPr>
      </w:pPr>
    </w:p>
    <w:p w14:paraId="4892FFC5" w14:textId="77777777" w:rsidR="00056173" w:rsidRDefault="00056173" w:rsidP="00056173">
      <w:pPr>
        <w:jc w:val="right"/>
        <w:rPr>
          <w:rFonts w:ascii="Times New Roman" w:hAnsi="Times New Roman"/>
          <w:sz w:val="24"/>
          <w:szCs w:val="24"/>
        </w:rPr>
      </w:pPr>
    </w:p>
    <w:p w14:paraId="07C0B084" w14:textId="77777777" w:rsidR="00056173" w:rsidRDefault="00056173" w:rsidP="00056173">
      <w:pPr>
        <w:jc w:val="right"/>
        <w:rPr>
          <w:rFonts w:ascii="Times New Roman" w:hAnsi="Times New Roman"/>
          <w:sz w:val="24"/>
          <w:szCs w:val="24"/>
        </w:rPr>
      </w:pPr>
    </w:p>
    <w:p w14:paraId="6FEA9231" w14:textId="77777777" w:rsidR="00056173" w:rsidRDefault="00056173" w:rsidP="00056173">
      <w:pPr>
        <w:jc w:val="right"/>
        <w:rPr>
          <w:rFonts w:ascii="Times New Roman" w:hAnsi="Times New Roman"/>
          <w:sz w:val="24"/>
          <w:szCs w:val="24"/>
        </w:rPr>
      </w:pPr>
    </w:p>
    <w:p w14:paraId="6F35CC2D" w14:textId="77777777" w:rsidR="00056173" w:rsidRDefault="00056173" w:rsidP="00056173">
      <w:pPr>
        <w:jc w:val="right"/>
        <w:rPr>
          <w:rFonts w:ascii="Times New Roman" w:hAnsi="Times New Roman"/>
          <w:sz w:val="24"/>
          <w:szCs w:val="24"/>
        </w:rPr>
      </w:pPr>
    </w:p>
    <w:p w14:paraId="1C07C8CC" w14:textId="77777777" w:rsidR="00056173" w:rsidRDefault="00056173" w:rsidP="00056173">
      <w:pPr>
        <w:jc w:val="right"/>
        <w:rPr>
          <w:rFonts w:ascii="Times New Roman" w:hAnsi="Times New Roman"/>
          <w:sz w:val="24"/>
          <w:szCs w:val="24"/>
        </w:rPr>
      </w:pPr>
    </w:p>
    <w:p w14:paraId="618F4620" w14:textId="77777777" w:rsidR="00056173" w:rsidRDefault="00056173" w:rsidP="00056173">
      <w:pPr>
        <w:jc w:val="right"/>
        <w:rPr>
          <w:rFonts w:ascii="Times New Roman" w:hAnsi="Times New Roman"/>
          <w:sz w:val="24"/>
          <w:szCs w:val="24"/>
        </w:rPr>
      </w:pPr>
    </w:p>
    <w:p w14:paraId="2A67FFF0" w14:textId="77777777" w:rsidR="00056173" w:rsidRDefault="00056173" w:rsidP="00056173">
      <w:pPr>
        <w:jc w:val="right"/>
        <w:rPr>
          <w:rFonts w:ascii="Times New Roman" w:hAnsi="Times New Roman"/>
          <w:sz w:val="24"/>
          <w:szCs w:val="24"/>
        </w:rPr>
      </w:pPr>
    </w:p>
    <w:p w14:paraId="0B336AD4" w14:textId="77777777" w:rsidR="00056173" w:rsidRDefault="00056173" w:rsidP="00056173">
      <w:pPr>
        <w:jc w:val="right"/>
        <w:rPr>
          <w:rFonts w:ascii="Times New Roman" w:hAnsi="Times New Roman"/>
          <w:sz w:val="24"/>
          <w:szCs w:val="24"/>
        </w:rPr>
      </w:pPr>
    </w:p>
    <w:p w14:paraId="69199811" w14:textId="77777777" w:rsidR="00056173" w:rsidRDefault="00056173" w:rsidP="00056173">
      <w:pPr>
        <w:jc w:val="right"/>
        <w:rPr>
          <w:rFonts w:ascii="Times New Roman" w:hAnsi="Times New Roman"/>
          <w:sz w:val="24"/>
          <w:szCs w:val="24"/>
        </w:rPr>
      </w:pPr>
    </w:p>
    <w:p w14:paraId="0DBA72DE" w14:textId="77777777" w:rsidR="00056173" w:rsidRDefault="00056173" w:rsidP="00056173">
      <w:pPr>
        <w:jc w:val="right"/>
        <w:rPr>
          <w:rFonts w:ascii="Times New Roman" w:hAnsi="Times New Roman"/>
          <w:sz w:val="24"/>
          <w:szCs w:val="24"/>
        </w:rPr>
      </w:pPr>
    </w:p>
    <w:p w14:paraId="4847C120" w14:textId="77777777" w:rsidR="00056173" w:rsidRDefault="00056173" w:rsidP="00056173">
      <w:pPr>
        <w:jc w:val="right"/>
        <w:rPr>
          <w:rFonts w:ascii="Times New Roman" w:hAnsi="Times New Roman"/>
          <w:sz w:val="24"/>
          <w:szCs w:val="24"/>
        </w:rPr>
      </w:pPr>
    </w:p>
    <w:p w14:paraId="48B956D1" w14:textId="77777777" w:rsidR="00056173" w:rsidRDefault="00056173" w:rsidP="00056173">
      <w:pPr>
        <w:jc w:val="right"/>
        <w:rPr>
          <w:rFonts w:ascii="Times New Roman" w:hAnsi="Times New Roman"/>
          <w:sz w:val="24"/>
          <w:szCs w:val="24"/>
        </w:rPr>
      </w:pPr>
    </w:p>
    <w:p w14:paraId="1E5B6FBE" w14:textId="77777777" w:rsidR="00056173" w:rsidRDefault="00056173" w:rsidP="00056173">
      <w:pPr>
        <w:jc w:val="right"/>
        <w:rPr>
          <w:rFonts w:ascii="Times New Roman" w:hAnsi="Times New Roman"/>
          <w:sz w:val="24"/>
          <w:szCs w:val="24"/>
        </w:rPr>
      </w:pPr>
    </w:p>
    <w:p w14:paraId="4011C3E0" w14:textId="77777777" w:rsidR="00056173" w:rsidRDefault="00056173" w:rsidP="00056173">
      <w:pPr>
        <w:jc w:val="right"/>
        <w:rPr>
          <w:rFonts w:ascii="Times New Roman" w:hAnsi="Times New Roman"/>
          <w:sz w:val="24"/>
          <w:szCs w:val="24"/>
        </w:rPr>
      </w:pPr>
    </w:p>
    <w:p w14:paraId="46B18A2B" w14:textId="77777777" w:rsidR="00056173" w:rsidRDefault="00056173" w:rsidP="00056173">
      <w:pPr>
        <w:jc w:val="right"/>
        <w:rPr>
          <w:rFonts w:ascii="Times New Roman" w:hAnsi="Times New Roman"/>
          <w:sz w:val="24"/>
          <w:szCs w:val="24"/>
        </w:rPr>
      </w:pPr>
    </w:p>
    <w:p w14:paraId="5AF13DDD" w14:textId="77777777" w:rsidR="00056173" w:rsidRDefault="00056173" w:rsidP="00056173">
      <w:pPr>
        <w:jc w:val="right"/>
        <w:rPr>
          <w:rFonts w:ascii="Times New Roman" w:hAnsi="Times New Roman"/>
          <w:sz w:val="24"/>
          <w:szCs w:val="24"/>
        </w:rPr>
      </w:pPr>
    </w:p>
    <w:p w14:paraId="52069A4C" w14:textId="77777777" w:rsidR="00056173" w:rsidRDefault="00056173" w:rsidP="00056173">
      <w:pPr>
        <w:jc w:val="right"/>
        <w:rPr>
          <w:rFonts w:ascii="Times New Roman" w:hAnsi="Times New Roman"/>
          <w:sz w:val="24"/>
          <w:szCs w:val="24"/>
        </w:rPr>
      </w:pPr>
    </w:p>
    <w:p w14:paraId="38CFA0F8" w14:textId="77777777" w:rsidR="00056173" w:rsidRDefault="00056173" w:rsidP="00056173">
      <w:pPr>
        <w:jc w:val="right"/>
        <w:rPr>
          <w:rFonts w:ascii="Times New Roman" w:hAnsi="Times New Roman"/>
          <w:sz w:val="24"/>
          <w:szCs w:val="24"/>
        </w:rPr>
      </w:pPr>
    </w:p>
    <w:p w14:paraId="054213A7" w14:textId="625A2F26" w:rsidR="00056173" w:rsidRPr="00056173" w:rsidRDefault="00056173" w:rsidP="00056173">
      <w:pPr>
        <w:spacing w:after="0"/>
        <w:jc w:val="right"/>
        <w:rPr>
          <w:rFonts w:ascii="Times New Roman" w:hAnsi="Times New Roman"/>
          <w:sz w:val="24"/>
          <w:szCs w:val="24"/>
        </w:rPr>
      </w:pPr>
      <w:r w:rsidRPr="00056173">
        <w:rPr>
          <w:rFonts w:ascii="Times New Roman" w:hAnsi="Times New Roman"/>
          <w:sz w:val="24"/>
          <w:szCs w:val="24"/>
        </w:rPr>
        <w:lastRenderedPageBreak/>
        <w:t>Приложение № 4</w:t>
      </w:r>
    </w:p>
    <w:p w14:paraId="52F8A63D" w14:textId="77777777" w:rsidR="00056173" w:rsidRPr="00056173" w:rsidRDefault="00056173" w:rsidP="00056173">
      <w:pPr>
        <w:spacing w:after="0"/>
        <w:jc w:val="right"/>
        <w:rPr>
          <w:rFonts w:ascii="Times New Roman" w:hAnsi="Times New Roman"/>
          <w:sz w:val="24"/>
          <w:szCs w:val="24"/>
        </w:rPr>
      </w:pPr>
      <w:r w:rsidRPr="00056173">
        <w:rPr>
          <w:rFonts w:ascii="Times New Roman" w:hAnsi="Times New Roman"/>
          <w:sz w:val="24"/>
          <w:szCs w:val="24"/>
        </w:rPr>
        <w:t>к Техническому заданию</w:t>
      </w:r>
    </w:p>
    <w:p w14:paraId="280E5152" w14:textId="77777777" w:rsidR="00056173" w:rsidRPr="00056173" w:rsidRDefault="00056173" w:rsidP="00056173">
      <w:pPr>
        <w:jc w:val="center"/>
        <w:rPr>
          <w:rFonts w:ascii="Times New Roman" w:hAnsi="Times New Roman"/>
          <w:b/>
          <w:bCs/>
          <w:sz w:val="24"/>
          <w:szCs w:val="24"/>
        </w:rPr>
      </w:pPr>
    </w:p>
    <w:p w14:paraId="4852847D" w14:textId="77777777" w:rsidR="00056173" w:rsidRPr="00056173" w:rsidRDefault="00056173" w:rsidP="00056173">
      <w:pPr>
        <w:jc w:val="center"/>
        <w:rPr>
          <w:rFonts w:ascii="Times New Roman" w:hAnsi="Times New Roman"/>
          <w:sz w:val="24"/>
          <w:szCs w:val="24"/>
        </w:rPr>
      </w:pPr>
      <w:r w:rsidRPr="00056173">
        <w:rPr>
          <w:rFonts w:ascii="Times New Roman" w:hAnsi="Times New Roman"/>
          <w:b/>
          <w:bCs/>
          <w:sz w:val="24"/>
          <w:szCs w:val="24"/>
        </w:rPr>
        <w:t xml:space="preserve">Перечень вопросов в рамках ознакомления сотрудников ООО «Завод </w:t>
      </w:r>
      <w:proofErr w:type="spellStart"/>
      <w:r w:rsidRPr="00056173">
        <w:rPr>
          <w:rFonts w:ascii="Times New Roman" w:hAnsi="Times New Roman"/>
          <w:b/>
          <w:bCs/>
          <w:sz w:val="24"/>
          <w:szCs w:val="24"/>
        </w:rPr>
        <w:t>ПромМетИзделий</w:t>
      </w:r>
      <w:proofErr w:type="spellEnd"/>
      <w:r w:rsidRPr="00056173">
        <w:rPr>
          <w:rFonts w:ascii="Times New Roman" w:hAnsi="Times New Roman"/>
          <w:b/>
          <w:bCs/>
          <w:sz w:val="24"/>
          <w:szCs w:val="24"/>
        </w:rPr>
        <w:t>» с требованиями ISO 9001:2015 (ГОСТ Р ИСО 9001-2015) и с реализацией процесса внутреннего аудита СМК на основе требований ISO 9001:2015 (ГОСТ Р ИСО 9001-2015) и ISO 19011:2018 (ГОСТ Р ИСО 19011-2021)</w:t>
      </w:r>
    </w:p>
    <w:tbl>
      <w:tblPr>
        <w:tblStyle w:val="ab"/>
        <w:tblW w:w="9788" w:type="dxa"/>
        <w:jc w:val="center"/>
        <w:tblLayout w:type="fixed"/>
        <w:tblLook w:val="04A0" w:firstRow="1" w:lastRow="0" w:firstColumn="1" w:lastColumn="0" w:noHBand="0" w:noVBand="1"/>
      </w:tblPr>
      <w:tblGrid>
        <w:gridCol w:w="988"/>
        <w:gridCol w:w="6804"/>
        <w:gridCol w:w="1996"/>
      </w:tblGrid>
      <w:tr w:rsidR="00056173" w:rsidRPr="00056173" w14:paraId="51B9BF49"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0B1971D" w14:textId="77777777" w:rsidR="00056173" w:rsidRPr="00056173" w:rsidRDefault="00056173" w:rsidP="00FF4B53">
            <w:pPr>
              <w:jc w:val="center"/>
              <w:rPr>
                <w:rFonts w:ascii="Times New Roman" w:hAnsi="Times New Roman"/>
                <w:b/>
                <w:sz w:val="24"/>
                <w:szCs w:val="24"/>
              </w:rPr>
            </w:pPr>
            <w:r w:rsidRPr="00056173">
              <w:rPr>
                <w:rFonts w:ascii="Times New Roman" w:hAnsi="Times New Roman"/>
                <w:b/>
                <w:sz w:val="24"/>
                <w:szCs w:val="24"/>
              </w:rPr>
              <w:t>№ п/п</w:t>
            </w:r>
          </w:p>
        </w:tc>
        <w:tc>
          <w:tcPr>
            <w:tcW w:w="6804" w:type="dxa"/>
            <w:tcBorders>
              <w:top w:val="single" w:sz="4" w:space="0" w:color="auto"/>
              <w:left w:val="single" w:sz="4" w:space="0" w:color="auto"/>
              <w:bottom w:val="single" w:sz="4" w:space="0" w:color="auto"/>
              <w:right w:val="single" w:sz="4" w:space="0" w:color="auto"/>
            </w:tcBorders>
            <w:vAlign w:val="center"/>
          </w:tcPr>
          <w:p w14:paraId="57FEF5FF" w14:textId="77777777" w:rsidR="00056173" w:rsidRPr="00056173" w:rsidRDefault="00056173" w:rsidP="00FF4B53">
            <w:pPr>
              <w:ind w:firstLine="708"/>
              <w:jc w:val="center"/>
              <w:rPr>
                <w:rFonts w:ascii="Times New Roman" w:hAnsi="Times New Roman"/>
                <w:sz w:val="24"/>
                <w:szCs w:val="24"/>
              </w:rPr>
            </w:pPr>
            <w:r w:rsidRPr="00056173">
              <w:rPr>
                <w:rFonts w:ascii="Times New Roman" w:hAnsi="Times New Roman"/>
                <w:b/>
                <w:sz w:val="24"/>
                <w:szCs w:val="24"/>
              </w:rPr>
              <w:t xml:space="preserve">Перечень вопросов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B3015E5" w14:textId="77777777" w:rsidR="00056173" w:rsidRPr="00056173" w:rsidRDefault="00056173" w:rsidP="00FF4B53">
            <w:pPr>
              <w:jc w:val="center"/>
              <w:rPr>
                <w:rFonts w:ascii="Times New Roman" w:hAnsi="Times New Roman"/>
                <w:b/>
                <w:sz w:val="24"/>
                <w:szCs w:val="24"/>
              </w:rPr>
            </w:pPr>
            <w:proofErr w:type="spellStart"/>
            <w:proofErr w:type="gramStart"/>
            <w:r w:rsidRPr="00056173">
              <w:rPr>
                <w:rFonts w:ascii="Times New Roman" w:hAnsi="Times New Roman"/>
                <w:b/>
                <w:sz w:val="24"/>
                <w:szCs w:val="24"/>
              </w:rPr>
              <w:t>Продол-жительность</w:t>
            </w:r>
            <w:proofErr w:type="spellEnd"/>
            <w:proofErr w:type="gramEnd"/>
            <w:r w:rsidRPr="00056173">
              <w:rPr>
                <w:rFonts w:ascii="Times New Roman" w:hAnsi="Times New Roman"/>
                <w:b/>
                <w:sz w:val="24"/>
                <w:szCs w:val="24"/>
              </w:rPr>
              <w:t>,</w:t>
            </w:r>
          </w:p>
          <w:p w14:paraId="2EC4DF5D" w14:textId="77777777" w:rsidR="00056173" w:rsidRPr="00056173" w:rsidRDefault="00056173" w:rsidP="00FF4B53">
            <w:pPr>
              <w:jc w:val="center"/>
              <w:rPr>
                <w:rFonts w:ascii="Times New Roman" w:hAnsi="Times New Roman"/>
                <w:b/>
                <w:sz w:val="24"/>
                <w:szCs w:val="24"/>
              </w:rPr>
            </w:pPr>
            <w:r w:rsidRPr="00056173">
              <w:rPr>
                <w:rFonts w:ascii="Times New Roman" w:hAnsi="Times New Roman"/>
                <w:b/>
                <w:sz w:val="24"/>
                <w:szCs w:val="24"/>
              </w:rPr>
              <w:t xml:space="preserve">мин </w:t>
            </w:r>
          </w:p>
        </w:tc>
      </w:tr>
      <w:tr w:rsidR="00056173" w:rsidRPr="00056173" w14:paraId="6282FDA4"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EC3ED1"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32B5F6" w14:textId="77777777" w:rsidR="00056173" w:rsidRPr="00056173" w:rsidRDefault="00056173" w:rsidP="00FF4B53">
            <w:pPr>
              <w:jc w:val="center"/>
              <w:rPr>
                <w:rFonts w:ascii="Times New Roman" w:hAnsi="Times New Roman"/>
                <w:sz w:val="24"/>
                <w:szCs w:val="24"/>
              </w:rPr>
            </w:pPr>
            <w:r w:rsidRPr="00056173">
              <w:rPr>
                <w:rFonts w:ascii="Times New Roman" w:hAnsi="Times New Roman"/>
                <w:b/>
                <w:sz w:val="24"/>
                <w:szCs w:val="24"/>
              </w:rPr>
              <w:t>1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7B76A1" w14:textId="77777777" w:rsidR="00056173" w:rsidRPr="00056173" w:rsidRDefault="00056173" w:rsidP="00FF4B53">
            <w:pPr>
              <w:jc w:val="center"/>
              <w:rPr>
                <w:rFonts w:ascii="Times New Roman" w:hAnsi="Times New Roman"/>
                <w:sz w:val="24"/>
                <w:szCs w:val="24"/>
              </w:rPr>
            </w:pPr>
          </w:p>
        </w:tc>
      </w:tr>
      <w:tr w:rsidR="00056173" w:rsidRPr="00056173" w14:paraId="2EDFFD3D"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6495FDB"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14:paraId="57EF483F"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Разъяснение структуры стандарта ISO 9001:2015 (ГОСТ Р ИСО 9001-2015), терминологии и понятий  </w:t>
            </w:r>
          </w:p>
        </w:tc>
        <w:tc>
          <w:tcPr>
            <w:tcW w:w="1996" w:type="dxa"/>
            <w:tcBorders>
              <w:top w:val="single" w:sz="4" w:space="0" w:color="auto"/>
              <w:left w:val="single" w:sz="4" w:space="0" w:color="auto"/>
              <w:bottom w:val="single" w:sz="4" w:space="0" w:color="auto"/>
              <w:right w:val="single" w:sz="4" w:space="0" w:color="auto"/>
            </w:tcBorders>
            <w:vAlign w:val="center"/>
          </w:tcPr>
          <w:p w14:paraId="11B3841D"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59D6657E"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202E98C"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14:paraId="24C67847"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Принципы СМК. Использование методологии PDCA</w:t>
            </w:r>
          </w:p>
        </w:tc>
        <w:tc>
          <w:tcPr>
            <w:tcW w:w="1996" w:type="dxa"/>
            <w:tcBorders>
              <w:top w:val="single" w:sz="4" w:space="0" w:color="auto"/>
              <w:left w:val="single" w:sz="4" w:space="0" w:color="auto"/>
              <w:bottom w:val="single" w:sz="4" w:space="0" w:color="auto"/>
              <w:right w:val="single" w:sz="4" w:space="0" w:color="auto"/>
            </w:tcBorders>
            <w:vAlign w:val="center"/>
          </w:tcPr>
          <w:p w14:paraId="6D00FC27"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823B832"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100806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vAlign w:val="center"/>
          </w:tcPr>
          <w:p w14:paraId="5B4A7290"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Среда организации. Понимание организации и ее среды   </w:t>
            </w:r>
          </w:p>
        </w:tc>
        <w:tc>
          <w:tcPr>
            <w:tcW w:w="1996" w:type="dxa"/>
            <w:tcBorders>
              <w:top w:val="single" w:sz="4" w:space="0" w:color="auto"/>
              <w:left w:val="single" w:sz="4" w:space="0" w:color="auto"/>
              <w:bottom w:val="single" w:sz="4" w:space="0" w:color="auto"/>
              <w:right w:val="single" w:sz="4" w:space="0" w:color="auto"/>
            </w:tcBorders>
            <w:vAlign w:val="center"/>
          </w:tcPr>
          <w:p w14:paraId="5219F047"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C27DCFC"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D5E3F4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vAlign w:val="center"/>
          </w:tcPr>
          <w:p w14:paraId="43AECDA7"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Среда организации. Понимание потребностей и ожиданий заинтересованных сторон   </w:t>
            </w:r>
          </w:p>
        </w:tc>
        <w:tc>
          <w:tcPr>
            <w:tcW w:w="1996" w:type="dxa"/>
            <w:tcBorders>
              <w:top w:val="single" w:sz="4" w:space="0" w:color="auto"/>
              <w:left w:val="single" w:sz="4" w:space="0" w:color="auto"/>
              <w:bottom w:val="single" w:sz="4" w:space="0" w:color="auto"/>
              <w:right w:val="single" w:sz="4" w:space="0" w:color="auto"/>
            </w:tcBorders>
            <w:vAlign w:val="center"/>
          </w:tcPr>
          <w:p w14:paraId="24145C5B"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D7838CD"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05585C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vAlign w:val="center"/>
          </w:tcPr>
          <w:p w14:paraId="4BFA72D8" w14:textId="77777777" w:rsidR="00056173" w:rsidRPr="00056173" w:rsidRDefault="00056173" w:rsidP="00FF4B53">
            <w:pPr>
              <w:rPr>
                <w:rFonts w:ascii="Times New Roman" w:hAnsi="Times New Roman"/>
                <w:b/>
                <w:bCs/>
                <w:sz w:val="24"/>
                <w:szCs w:val="24"/>
              </w:rPr>
            </w:pPr>
            <w:r w:rsidRPr="00056173">
              <w:rPr>
                <w:rFonts w:ascii="Times New Roman" w:hAnsi="Times New Roman"/>
                <w:sz w:val="24"/>
                <w:szCs w:val="24"/>
              </w:rPr>
              <w:t xml:space="preserve">Среда организации. Система менеджмента качества и ее процессы   </w:t>
            </w:r>
          </w:p>
        </w:tc>
        <w:tc>
          <w:tcPr>
            <w:tcW w:w="1996" w:type="dxa"/>
            <w:tcBorders>
              <w:top w:val="single" w:sz="4" w:space="0" w:color="auto"/>
              <w:left w:val="single" w:sz="4" w:space="0" w:color="auto"/>
              <w:bottom w:val="single" w:sz="4" w:space="0" w:color="auto"/>
              <w:right w:val="single" w:sz="4" w:space="0" w:color="auto"/>
            </w:tcBorders>
            <w:vAlign w:val="center"/>
          </w:tcPr>
          <w:p w14:paraId="6214A7D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1FE99338"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827EBD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vAlign w:val="center"/>
          </w:tcPr>
          <w:p w14:paraId="4E8E4E26"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Лидерство и приверженность. Ориентация на потребителей </w:t>
            </w:r>
          </w:p>
        </w:tc>
        <w:tc>
          <w:tcPr>
            <w:tcW w:w="1996" w:type="dxa"/>
            <w:tcBorders>
              <w:top w:val="single" w:sz="4" w:space="0" w:color="auto"/>
              <w:left w:val="single" w:sz="4" w:space="0" w:color="auto"/>
              <w:bottom w:val="single" w:sz="4" w:space="0" w:color="auto"/>
              <w:right w:val="single" w:sz="4" w:space="0" w:color="auto"/>
            </w:tcBorders>
            <w:vAlign w:val="center"/>
          </w:tcPr>
          <w:p w14:paraId="4458DB8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7BBE986D"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EC19D64" w14:textId="77777777" w:rsidR="00056173" w:rsidRPr="00056173" w:rsidRDefault="00056173" w:rsidP="00FF4B53">
            <w:pPr>
              <w:jc w:val="center"/>
              <w:rPr>
                <w:rFonts w:ascii="Times New Roman" w:hAnsi="Times New Roman"/>
                <w:b/>
                <w:bCs/>
                <w:sz w:val="24"/>
                <w:szCs w:val="24"/>
              </w:rPr>
            </w:pPr>
            <w:r w:rsidRPr="00056173">
              <w:rPr>
                <w:rFonts w:ascii="Times New Roman" w:hAnsi="Times New Roman"/>
                <w:b/>
                <w:bCs/>
                <w:sz w:val="24"/>
                <w:szCs w:val="24"/>
              </w:rPr>
              <w:t>7</w:t>
            </w:r>
          </w:p>
        </w:tc>
        <w:tc>
          <w:tcPr>
            <w:tcW w:w="6804" w:type="dxa"/>
            <w:tcBorders>
              <w:top w:val="single" w:sz="4" w:space="0" w:color="auto"/>
              <w:left w:val="single" w:sz="4" w:space="0" w:color="auto"/>
              <w:bottom w:val="single" w:sz="4" w:space="0" w:color="auto"/>
              <w:right w:val="single" w:sz="4" w:space="0" w:color="auto"/>
            </w:tcBorders>
            <w:vAlign w:val="center"/>
          </w:tcPr>
          <w:p w14:paraId="44BFDB32" w14:textId="77777777" w:rsidR="00056173" w:rsidRPr="00056173" w:rsidRDefault="00056173" w:rsidP="00FF4B53">
            <w:pPr>
              <w:rPr>
                <w:rFonts w:ascii="Times New Roman" w:hAnsi="Times New Roman"/>
                <w:b/>
                <w:bCs/>
                <w:sz w:val="24"/>
                <w:szCs w:val="24"/>
              </w:rPr>
            </w:pPr>
            <w:r w:rsidRPr="00056173">
              <w:rPr>
                <w:rFonts w:ascii="Times New Roman" w:hAnsi="Times New Roman"/>
                <w:sz w:val="24"/>
                <w:szCs w:val="24"/>
              </w:rPr>
              <w:t xml:space="preserve">Политика. Разработка политики в области качества. Доведение политики в области качества   </w:t>
            </w:r>
          </w:p>
        </w:tc>
        <w:tc>
          <w:tcPr>
            <w:tcW w:w="1996" w:type="dxa"/>
            <w:tcBorders>
              <w:top w:val="single" w:sz="4" w:space="0" w:color="auto"/>
              <w:left w:val="single" w:sz="4" w:space="0" w:color="auto"/>
              <w:bottom w:val="single" w:sz="4" w:space="0" w:color="auto"/>
              <w:right w:val="single" w:sz="4" w:space="0" w:color="auto"/>
            </w:tcBorders>
            <w:vAlign w:val="center"/>
          </w:tcPr>
          <w:p w14:paraId="0F48ED27" w14:textId="77777777" w:rsidR="00056173" w:rsidRPr="00056173" w:rsidRDefault="00056173" w:rsidP="00FF4B53">
            <w:pPr>
              <w:jc w:val="center"/>
              <w:rPr>
                <w:rFonts w:ascii="Times New Roman" w:hAnsi="Times New Roman"/>
                <w:b/>
                <w:bCs/>
                <w:sz w:val="24"/>
                <w:szCs w:val="24"/>
              </w:rPr>
            </w:pPr>
            <w:r w:rsidRPr="00056173">
              <w:rPr>
                <w:rFonts w:ascii="Times New Roman" w:hAnsi="Times New Roman"/>
                <w:sz w:val="24"/>
                <w:szCs w:val="24"/>
              </w:rPr>
              <w:t>не менее 45</w:t>
            </w:r>
          </w:p>
        </w:tc>
      </w:tr>
      <w:tr w:rsidR="00056173" w:rsidRPr="00056173" w14:paraId="70346526"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9EA94B1"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vAlign w:val="center"/>
          </w:tcPr>
          <w:p w14:paraId="17573753"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Функции, ответственность и полномочия в организации</w:t>
            </w:r>
          </w:p>
        </w:tc>
        <w:tc>
          <w:tcPr>
            <w:tcW w:w="1996" w:type="dxa"/>
            <w:tcBorders>
              <w:top w:val="single" w:sz="4" w:space="0" w:color="auto"/>
              <w:left w:val="single" w:sz="4" w:space="0" w:color="auto"/>
              <w:bottom w:val="single" w:sz="4" w:space="0" w:color="auto"/>
              <w:right w:val="single" w:sz="4" w:space="0" w:color="auto"/>
            </w:tcBorders>
            <w:vAlign w:val="center"/>
          </w:tcPr>
          <w:p w14:paraId="07F229A5"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C26F74D"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194437"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5AAA8D" w14:textId="77777777" w:rsidR="00056173" w:rsidRPr="00056173" w:rsidRDefault="00056173" w:rsidP="00FF4B53">
            <w:pPr>
              <w:jc w:val="center"/>
              <w:rPr>
                <w:rFonts w:ascii="Times New Roman" w:hAnsi="Times New Roman"/>
                <w:sz w:val="24"/>
                <w:szCs w:val="24"/>
              </w:rPr>
            </w:pPr>
            <w:r w:rsidRPr="00056173">
              <w:rPr>
                <w:rFonts w:ascii="Times New Roman" w:hAnsi="Times New Roman"/>
                <w:b/>
                <w:sz w:val="24"/>
                <w:szCs w:val="24"/>
              </w:rPr>
              <w:t>2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4DC262" w14:textId="77777777" w:rsidR="00056173" w:rsidRPr="00056173" w:rsidRDefault="00056173" w:rsidP="00FF4B53">
            <w:pPr>
              <w:jc w:val="center"/>
              <w:rPr>
                <w:rFonts w:ascii="Times New Roman" w:hAnsi="Times New Roman"/>
                <w:sz w:val="24"/>
                <w:szCs w:val="24"/>
              </w:rPr>
            </w:pPr>
          </w:p>
        </w:tc>
      </w:tr>
      <w:tr w:rsidR="00056173" w:rsidRPr="00056173" w14:paraId="0B684B54" w14:textId="77777777" w:rsidTr="00056173">
        <w:trPr>
          <w:trHeight w:val="245"/>
          <w:jc w:val="center"/>
        </w:trPr>
        <w:tc>
          <w:tcPr>
            <w:tcW w:w="988" w:type="dxa"/>
            <w:tcBorders>
              <w:top w:val="single" w:sz="4" w:space="0" w:color="auto"/>
              <w:left w:val="single" w:sz="4" w:space="0" w:color="auto"/>
              <w:bottom w:val="single" w:sz="4" w:space="0" w:color="auto"/>
              <w:right w:val="single" w:sz="4" w:space="0" w:color="auto"/>
            </w:tcBorders>
            <w:vAlign w:val="center"/>
          </w:tcPr>
          <w:p w14:paraId="0DEA2CAD"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vAlign w:val="center"/>
          </w:tcPr>
          <w:p w14:paraId="6BC0AB4F"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«Мышление сквозь призму» рисков. Действия в отношении рисков и возможностей.    </w:t>
            </w:r>
          </w:p>
        </w:tc>
        <w:tc>
          <w:tcPr>
            <w:tcW w:w="1996" w:type="dxa"/>
            <w:tcBorders>
              <w:top w:val="single" w:sz="4" w:space="0" w:color="auto"/>
              <w:left w:val="single" w:sz="4" w:space="0" w:color="auto"/>
              <w:bottom w:val="single" w:sz="4" w:space="0" w:color="auto"/>
              <w:right w:val="single" w:sz="4" w:space="0" w:color="auto"/>
            </w:tcBorders>
            <w:vAlign w:val="center"/>
          </w:tcPr>
          <w:p w14:paraId="5978D3F5"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13C89FB" w14:textId="77777777" w:rsidTr="00056173">
        <w:trPr>
          <w:trHeight w:val="178"/>
          <w:jc w:val="center"/>
        </w:trPr>
        <w:tc>
          <w:tcPr>
            <w:tcW w:w="988" w:type="dxa"/>
            <w:tcBorders>
              <w:top w:val="single" w:sz="4" w:space="0" w:color="auto"/>
              <w:left w:val="single" w:sz="4" w:space="0" w:color="auto"/>
              <w:bottom w:val="single" w:sz="4" w:space="0" w:color="auto"/>
              <w:right w:val="single" w:sz="4" w:space="0" w:color="auto"/>
            </w:tcBorders>
            <w:vAlign w:val="center"/>
          </w:tcPr>
          <w:p w14:paraId="3B1E8984"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vAlign w:val="center"/>
          </w:tcPr>
          <w:p w14:paraId="1D8E690B"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Планирование. Цели в области качества и планирование их достижения   </w:t>
            </w:r>
          </w:p>
        </w:tc>
        <w:tc>
          <w:tcPr>
            <w:tcW w:w="1996" w:type="dxa"/>
            <w:tcBorders>
              <w:top w:val="single" w:sz="4" w:space="0" w:color="auto"/>
              <w:left w:val="single" w:sz="4" w:space="0" w:color="auto"/>
              <w:bottom w:val="single" w:sz="4" w:space="0" w:color="auto"/>
              <w:right w:val="single" w:sz="4" w:space="0" w:color="auto"/>
            </w:tcBorders>
            <w:vAlign w:val="center"/>
          </w:tcPr>
          <w:p w14:paraId="7B60878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5D71D6E8" w14:textId="77777777" w:rsidTr="00056173">
        <w:trPr>
          <w:trHeight w:val="207"/>
          <w:jc w:val="center"/>
        </w:trPr>
        <w:tc>
          <w:tcPr>
            <w:tcW w:w="988" w:type="dxa"/>
            <w:tcBorders>
              <w:top w:val="single" w:sz="4" w:space="0" w:color="auto"/>
              <w:left w:val="single" w:sz="4" w:space="0" w:color="auto"/>
              <w:bottom w:val="single" w:sz="4" w:space="0" w:color="auto"/>
              <w:right w:val="single" w:sz="4" w:space="0" w:color="auto"/>
            </w:tcBorders>
            <w:vAlign w:val="center"/>
          </w:tcPr>
          <w:p w14:paraId="4A863BB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AAE045F"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Ресурсы.    </w:t>
            </w:r>
          </w:p>
        </w:tc>
        <w:tc>
          <w:tcPr>
            <w:tcW w:w="1996" w:type="dxa"/>
            <w:tcBorders>
              <w:top w:val="single" w:sz="4" w:space="0" w:color="auto"/>
              <w:left w:val="single" w:sz="4" w:space="0" w:color="auto"/>
              <w:bottom w:val="single" w:sz="4" w:space="0" w:color="auto"/>
              <w:right w:val="single" w:sz="4" w:space="0" w:color="auto"/>
            </w:tcBorders>
            <w:vAlign w:val="center"/>
          </w:tcPr>
          <w:p w14:paraId="20EA740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03FFFF3"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34E5C1E" w14:textId="77777777" w:rsidR="00056173" w:rsidRPr="00056173" w:rsidRDefault="00056173" w:rsidP="00FF4B53">
            <w:pPr>
              <w:jc w:val="center"/>
              <w:rPr>
                <w:rFonts w:ascii="Times New Roman" w:hAnsi="Times New Roman"/>
                <w:bCs/>
                <w:sz w:val="24"/>
                <w:szCs w:val="24"/>
              </w:rPr>
            </w:pPr>
            <w:r w:rsidRPr="00056173">
              <w:rPr>
                <w:rFonts w:ascii="Times New Roman" w:hAnsi="Times New Roman"/>
                <w:bCs/>
                <w:sz w:val="24"/>
                <w:szCs w:val="24"/>
              </w:rPr>
              <w:t>12</w:t>
            </w:r>
          </w:p>
        </w:tc>
        <w:tc>
          <w:tcPr>
            <w:tcW w:w="6804" w:type="dxa"/>
            <w:tcBorders>
              <w:top w:val="single" w:sz="4" w:space="0" w:color="auto"/>
              <w:left w:val="single" w:sz="4" w:space="0" w:color="auto"/>
              <w:bottom w:val="single" w:sz="4" w:space="0" w:color="auto"/>
              <w:right w:val="single" w:sz="4" w:space="0" w:color="auto"/>
            </w:tcBorders>
            <w:vAlign w:val="center"/>
          </w:tcPr>
          <w:p w14:paraId="2030E2F0" w14:textId="77777777" w:rsidR="00056173" w:rsidRPr="00056173" w:rsidRDefault="00056173" w:rsidP="00FF4B53">
            <w:pPr>
              <w:rPr>
                <w:rFonts w:ascii="Times New Roman" w:hAnsi="Times New Roman"/>
                <w:b/>
                <w:bCs/>
                <w:sz w:val="24"/>
                <w:szCs w:val="24"/>
              </w:rPr>
            </w:pPr>
            <w:r w:rsidRPr="00056173">
              <w:rPr>
                <w:rFonts w:ascii="Times New Roman" w:hAnsi="Times New Roman"/>
                <w:sz w:val="24"/>
                <w:szCs w:val="24"/>
              </w:rPr>
              <w:t xml:space="preserve">Знания организации   </w:t>
            </w:r>
          </w:p>
        </w:tc>
        <w:tc>
          <w:tcPr>
            <w:tcW w:w="1996" w:type="dxa"/>
            <w:tcBorders>
              <w:top w:val="single" w:sz="4" w:space="0" w:color="auto"/>
              <w:left w:val="single" w:sz="4" w:space="0" w:color="auto"/>
              <w:bottom w:val="single" w:sz="4" w:space="0" w:color="auto"/>
              <w:right w:val="single" w:sz="4" w:space="0" w:color="auto"/>
            </w:tcBorders>
            <w:vAlign w:val="center"/>
          </w:tcPr>
          <w:p w14:paraId="0E7EC45E" w14:textId="77777777" w:rsidR="00056173" w:rsidRPr="00056173" w:rsidRDefault="00056173" w:rsidP="00FF4B53">
            <w:pPr>
              <w:jc w:val="center"/>
              <w:rPr>
                <w:rFonts w:ascii="Times New Roman" w:hAnsi="Times New Roman"/>
                <w:b/>
                <w:bCs/>
                <w:sz w:val="24"/>
                <w:szCs w:val="24"/>
              </w:rPr>
            </w:pPr>
            <w:r w:rsidRPr="00056173">
              <w:rPr>
                <w:rFonts w:ascii="Times New Roman" w:hAnsi="Times New Roman"/>
                <w:sz w:val="24"/>
                <w:szCs w:val="24"/>
              </w:rPr>
              <w:t>не менее 45</w:t>
            </w:r>
          </w:p>
        </w:tc>
      </w:tr>
      <w:tr w:rsidR="00056173" w:rsidRPr="00056173" w14:paraId="1517D2C4"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24AD0C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vAlign w:val="center"/>
          </w:tcPr>
          <w:p w14:paraId="2B38A21C"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Лидерство и приверженность   </w:t>
            </w:r>
          </w:p>
        </w:tc>
        <w:tc>
          <w:tcPr>
            <w:tcW w:w="1996" w:type="dxa"/>
            <w:tcBorders>
              <w:top w:val="single" w:sz="4" w:space="0" w:color="auto"/>
              <w:left w:val="single" w:sz="4" w:space="0" w:color="auto"/>
              <w:bottom w:val="single" w:sz="4" w:space="0" w:color="auto"/>
              <w:right w:val="single" w:sz="4" w:space="0" w:color="auto"/>
            </w:tcBorders>
            <w:vAlign w:val="center"/>
          </w:tcPr>
          <w:p w14:paraId="36AFE603"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42819C8"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DFD5C3B"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vAlign w:val="center"/>
          </w:tcPr>
          <w:p w14:paraId="0BC811AA"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Компетентность и осведомленность персонала  </w:t>
            </w:r>
          </w:p>
        </w:tc>
        <w:tc>
          <w:tcPr>
            <w:tcW w:w="1996" w:type="dxa"/>
            <w:tcBorders>
              <w:top w:val="single" w:sz="4" w:space="0" w:color="auto"/>
              <w:left w:val="single" w:sz="4" w:space="0" w:color="auto"/>
              <w:bottom w:val="single" w:sz="4" w:space="0" w:color="auto"/>
              <w:right w:val="single" w:sz="4" w:space="0" w:color="auto"/>
            </w:tcBorders>
            <w:vAlign w:val="center"/>
          </w:tcPr>
          <w:p w14:paraId="155A4C2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61F46C24" w14:textId="77777777" w:rsidTr="00056173">
        <w:trPr>
          <w:trHeight w:val="148"/>
          <w:jc w:val="center"/>
        </w:trPr>
        <w:tc>
          <w:tcPr>
            <w:tcW w:w="988" w:type="dxa"/>
            <w:tcBorders>
              <w:top w:val="single" w:sz="4" w:space="0" w:color="auto"/>
              <w:left w:val="single" w:sz="4" w:space="0" w:color="auto"/>
              <w:bottom w:val="single" w:sz="4" w:space="0" w:color="auto"/>
              <w:right w:val="single" w:sz="4" w:space="0" w:color="auto"/>
            </w:tcBorders>
            <w:vAlign w:val="center"/>
          </w:tcPr>
          <w:p w14:paraId="5171EE8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15</w:t>
            </w:r>
          </w:p>
        </w:tc>
        <w:tc>
          <w:tcPr>
            <w:tcW w:w="6804" w:type="dxa"/>
            <w:tcBorders>
              <w:top w:val="single" w:sz="4" w:space="0" w:color="auto"/>
              <w:left w:val="single" w:sz="4" w:space="0" w:color="auto"/>
              <w:bottom w:val="single" w:sz="4" w:space="0" w:color="auto"/>
              <w:right w:val="single" w:sz="4" w:space="0" w:color="auto"/>
            </w:tcBorders>
            <w:vAlign w:val="center"/>
          </w:tcPr>
          <w:p w14:paraId="1AD8F8A8" w14:textId="77777777" w:rsidR="00056173" w:rsidRPr="00056173" w:rsidRDefault="00056173" w:rsidP="00FF4B53">
            <w:pPr>
              <w:rPr>
                <w:rFonts w:ascii="Times New Roman" w:hAnsi="Times New Roman"/>
                <w:strike/>
                <w:color w:val="FF0000"/>
                <w:sz w:val="24"/>
                <w:szCs w:val="24"/>
              </w:rPr>
            </w:pPr>
            <w:r w:rsidRPr="00056173">
              <w:rPr>
                <w:rFonts w:ascii="Times New Roman" w:hAnsi="Times New Roman"/>
                <w:sz w:val="24"/>
                <w:szCs w:val="24"/>
              </w:rPr>
              <w:t xml:space="preserve">Документированная информация. </w:t>
            </w:r>
          </w:p>
        </w:tc>
        <w:tc>
          <w:tcPr>
            <w:tcW w:w="1996" w:type="dxa"/>
            <w:tcBorders>
              <w:top w:val="single" w:sz="4" w:space="0" w:color="auto"/>
              <w:left w:val="single" w:sz="4" w:space="0" w:color="auto"/>
              <w:bottom w:val="single" w:sz="4" w:space="0" w:color="auto"/>
              <w:right w:val="single" w:sz="4" w:space="0" w:color="auto"/>
            </w:tcBorders>
            <w:vAlign w:val="center"/>
          </w:tcPr>
          <w:p w14:paraId="10C7F45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54F9DA98"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8E57B1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16</w:t>
            </w:r>
          </w:p>
        </w:tc>
        <w:tc>
          <w:tcPr>
            <w:tcW w:w="6804" w:type="dxa"/>
            <w:tcBorders>
              <w:top w:val="single" w:sz="4" w:space="0" w:color="auto"/>
              <w:left w:val="single" w:sz="4" w:space="0" w:color="auto"/>
              <w:bottom w:val="single" w:sz="4" w:space="0" w:color="auto"/>
              <w:right w:val="single" w:sz="4" w:space="0" w:color="auto"/>
            </w:tcBorders>
            <w:vAlign w:val="center"/>
          </w:tcPr>
          <w:p w14:paraId="16AF1ACA" w14:textId="77777777" w:rsidR="00056173" w:rsidRPr="00056173" w:rsidRDefault="00056173" w:rsidP="00FF4B53">
            <w:pPr>
              <w:rPr>
                <w:rFonts w:ascii="Times New Roman" w:hAnsi="Times New Roman"/>
                <w:strike/>
                <w:color w:val="FF0000"/>
                <w:sz w:val="24"/>
                <w:szCs w:val="24"/>
              </w:rPr>
            </w:pPr>
            <w:r w:rsidRPr="00056173">
              <w:rPr>
                <w:rFonts w:ascii="Times New Roman" w:hAnsi="Times New Roman"/>
                <w:sz w:val="24"/>
                <w:szCs w:val="24"/>
              </w:rPr>
              <w:t xml:space="preserve">Деятельность на стадиях жизненного цикла продукции и услуг. Планирование и управление деятельностью на стадиях жизненного цикла продукции и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56A3622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4512188"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43E44B"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99DA61" w14:textId="77777777" w:rsidR="00056173" w:rsidRPr="00056173" w:rsidRDefault="00056173" w:rsidP="00FF4B53">
            <w:pPr>
              <w:jc w:val="center"/>
              <w:rPr>
                <w:rFonts w:ascii="Times New Roman" w:hAnsi="Times New Roman"/>
                <w:sz w:val="24"/>
                <w:szCs w:val="24"/>
              </w:rPr>
            </w:pPr>
            <w:r w:rsidRPr="00056173">
              <w:rPr>
                <w:rFonts w:ascii="Times New Roman" w:hAnsi="Times New Roman"/>
                <w:b/>
                <w:sz w:val="24"/>
                <w:szCs w:val="24"/>
              </w:rPr>
              <w:t>3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5B7982" w14:textId="77777777" w:rsidR="00056173" w:rsidRPr="00056173" w:rsidRDefault="00056173" w:rsidP="00FF4B53">
            <w:pPr>
              <w:jc w:val="center"/>
              <w:rPr>
                <w:rFonts w:ascii="Times New Roman" w:hAnsi="Times New Roman"/>
                <w:sz w:val="24"/>
                <w:szCs w:val="24"/>
              </w:rPr>
            </w:pPr>
          </w:p>
        </w:tc>
      </w:tr>
      <w:tr w:rsidR="00056173" w:rsidRPr="00056173" w14:paraId="7C377AF2"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78025CF"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lastRenderedPageBreak/>
              <w:t>17</w:t>
            </w:r>
          </w:p>
        </w:tc>
        <w:tc>
          <w:tcPr>
            <w:tcW w:w="6804" w:type="dxa"/>
            <w:tcBorders>
              <w:top w:val="single" w:sz="4" w:space="0" w:color="auto"/>
              <w:left w:val="single" w:sz="4" w:space="0" w:color="auto"/>
              <w:bottom w:val="single" w:sz="4" w:space="0" w:color="auto"/>
              <w:right w:val="single" w:sz="4" w:space="0" w:color="auto"/>
            </w:tcBorders>
            <w:vAlign w:val="center"/>
          </w:tcPr>
          <w:p w14:paraId="0A377A60" w14:textId="77777777" w:rsidR="00056173" w:rsidRPr="00056173" w:rsidRDefault="00056173" w:rsidP="00FF4B53">
            <w:pPr>
              <w:rPr>
                <w:rFonts w:ascii="Times New Roman" w:hAnsi="Times New Roman"/>
                <w:strike/>
                <w:color w:val="FF0000"/>
                <w:sz w:val="24"/>
                <w:szCs w:val="24"/>
              </w:rPr>
            </w:pPr>
            <w:r w:rsidRPr="00056173">
              <w:rPr>
                <w:rFonts w:ascii="Times New Roman" w:hAnsi="Times New Roman"/>
                <w:sz w:val="24"/>
                <w:szCs w:val="24"/>
              </w:rPr>
              <w:t xml:space="preserve">Деятельность на стадиях жизненного цикла продукции и услуг. Требования к продукции и услугам.    Связь с потребителями   </w:t>
            </w:r>
          </w:p>
        </w:tc>
        <w:tc>
          <w:tcPr>
            <w:tcW w:w="1996" w:type="dxa"/>
            <w:tcBorders>
              <w:top w:val="single" w:sz="4" w:space="0" w:color="auto"/>
              <w:left w:val="single" w:sz="4" w:space="0" w:color="auto"/>
              <w:bottom w:val="single" w:sz="4" w:space="0" w:color="auto"/>
              <w:right w:val="single" w:sz="4" w:space="0" w:color="auto"/>
            </w:tcBorders>
            <w:vAlign w:val="center"/>
          </w:tcPr>
          <w:p w14:paraId="0D5E783D"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C895A41"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7749E5B"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18</w:t>
            </w:r>
          </w:p>
        </w:tc>
        <w:tc>
          <w:tcPr>
            <w:tcW w:w="6804" w:type="dxa"/>
            <w:tcBorders>
              <w:top w:val="single" w:sz="4" w:space="0" w:color="auto"/>
              <w:left w:val="single" w:sz="4" w:space="0" w:color="auto"/>
              <w:bottom w:val="single" w:sz="4" w:space="0" w:color="auto"/>
              <w:right w:val="single" w:sz="4" w:space="0" w:color="auto"/>
            </w:tcBorders>
            <w:vAlign w:val="center"/>
          </w:tcPr>
          <w:p w14:paraId="4FEC006B"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Деятельность на стадиях жизненного цикла продукции и услуг. Определение требований, относящихся к продукции и услугам.   Анализ требований, относящихся к продукции и услугам   Изменения требований к продукции и услугам  </w:t>
            </w:r>
          </w:p>
        </w:tc>
        <w:tc>
          <w:tcPr>
            <w:tcW w:w="1996" w:type="dxa"/>
            <w:tcBorders>
              <w:top w:val="single" w:sz="4" w:space="0" w:color="auto"/>
              <w:left w:val="single" w:sz="4" w:space="0" w:color="auto"/>
              <w:bottom w:val="single" w:sz="4" w:space="0" w:color="auto"/>
              <w:right w:val="single" w:sz="4" w:space="0" w:color="auto"/>
            </w:tcBorders>
            <w:vAlign w:val="center"/>
          </w:tcPr>
          <w:p w14:paraId="2BD8F05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0210D037"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C5833DF"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19</w:t>
            </w:r>
          </w:p>
        </w:tc>
        <w:tc>
          <w:tcPr>
            <w:tcW w:w="6804" w:type="dxa"/>
            <w:tcBorders>
              <w:top w:val="single" w:sz="4" w:space="0" w:color="auto"/>
              <w:left w:val="single" w:sz="4" w:space="0" w:color="auto"/>
              <w:bottom w:val="single" w:sz="4" w:space="0" w:color="auto"/>
              <w:right w:val="single" w:sz="4" w:space="0" w:color="auto"/>
            </w:tcBorders>
            <w:vAlign w:val="center"/>
          </w:tcPr>
          <w:p w14:paraId="5ECADE0F" w14:textId="77777777" w:rsidR="00056173" w:rsidRPr="00056173" w:rsidRDefault="00056173" w:rsidP="00FF4B53">
            <w:pPr>
              <w:rPr>
                <w:rFonts w:ascii="Times New Roman" w:hAnsi="Times New Roman"/>
                <w:color w:val="00B050"/>
                <w:sz w:val="24"/>
                <w:szCs w:val="24"/>
              </w:rPr>
            </w:pPr>
            <w:r w:rsidRPr="00056173">
              <w:rPr>
                <w:rFonts w:ascii="Times New Roman" w:hAnsi="Times New Roman"/>
                <w:sz w:val="24"/>
                <w:szCs w:val="24"/>
              </w:rPr>
              <w:t xml:space="preserve">Деятельность на стадиях жизненного цикла продукции и услуг. Проектирование и разработка продукции и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27B5BC98"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C75742E"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A107BE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20</w:t>
            </w:r>
          </w:p>
        </w:tc>
        <w:tc>
          <w:tcPr>
            <w:tcW w:w="6804" w:type="dxa"/>
            <w:tcBorders>
              <w:top w:val="single" w:sz="4" w:space="0" w:color="auto"/>
              <w:left w:val="single" w:sz="4" w:space="0" w:color="auto"/>
              <w:bottom w:val="single" w:sz="4" w:space="0" w:color="auto"/>
              <w:right w:val="single" w:sz="4" w:space="0" w:color="auto"/>
            </w:tcBorders>
            <w:vAlign w:val="center"/>
          </w:tcPr>
          <w:p w14:paraId="456E80C0" w14:textId="77777777" w:rsidR="00056173" w:rsidRPr="00056173" w:rsidRDefault="00056173" w:rsidP="00FF4B53">
            <w:pPr>
              <w:rPr>
                <w:rFonts w:ascii="Times New Roman" w:hAnsi="Times New Roman"/>
                <w:color w:val="00B050"/>
                <w:sz w:val="24"/>
                <w:szCs w:val="24"/>
              </w:rPr>
            </w:pPr>
            <w:r w:rsidRPr="00056173">
              <w:rPr>
                <w:rFonts w:ascii="Times New Roman" w:hAnsi="Times New Roman"/>
                <w:sz w:val="24"/>
                <w:szCs w:val="24"/>
              </w:rPr>
              <w:t xml:space="preserve">Управление процессами, продукцией и услугами, поставляемыми внешними поставщиками. Общие положения   Тип и степень управления. Информация, предоставляемая внешним поставщикам   </w:t>
            </w:r>
          </w:p>
        </w:tc>
        <w:tc>
          <w:tcPr>
            <w:tcW w:w="1996" w:type="dxa"/>
            <w:tcBorders>
              <w:top w:val="single" w:sz="4" w:space="0" w:color="auto"/>
              <w:left w:val="single" w:sz="4" w:space="0" w:color="auto"/>
              <w:bottom w:val="single" w:sz="4" w:space="0" w:color="auto"/>
              <w:right w:val="single" w:sz="4" w:space="0" w:color="auto"/>
            </w:tcBorders>
            <w:vAlign w:val="center"/>
          </w:tcPr>
          <w:p w14:paraId="3B4E0DD5"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6CD83278"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0F6CD5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21</w:t>
            </w:r>
          </w:p>
        </w:tc>
        <w:tc>
          <w:tcPr>
            <w:tcW w:w="6804" w:type="dxa"/>
            <w:tcBorders>
              <w:top w:val="single" w:sz="4" w:space="0" w:color="auto"/>
              <w:left w:val="single" w:sz="4" w:space="0" w:color="auto"/>
              <w:bottom w:val="single" w:sz="4" w:space="0" w:color="auto"/>
              <w:right w:val="single" w:sz="4" w:space="0" w:color="auto"/>
            </w:tcBorders>
            <w:vAlign w:val="center"/>
          </w:tcPr>
          <w:p w14:paraId="1730917F" w14:textId="77777777" w:rsidR="00056173" w:rsidRPr="00056173" w:rsidRDefault="00056173" w:rsidP="00FF4B53">
            <w:pPr>
              <w:rPr>
                <w:rFonts w:ascii="Times New Roman" w:hAnsi="Times New Roman"/>
                <w:color w:val="00B050"/>
                <w:sz w:val="24"/>
                <w:szCs w:val="24"/>
              </w:rPr>
            </w:pPr>
            <w:r w:rsidRPr="00056173">
              <w:rPr>
                <w:rFonts w:ascii="Times New Roman" w:hAnsi="Times New Roman"/>
                <w:sz w:val="24"/>
                <w:szCs w:val="24"/>
              </w:rPr>
              <w:t xml:space="preserve">Производство продукции и предоставление услуг.    Управление производством продукции и предоставлением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3D4A778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A5D6820"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D152592"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22</w:t>
            </w:r>
          </w:p>
        </w:tc>
        <w:tc>
          <w:tcPr>
            <w:tcW w:w="6804" w:type="dxa"/>
            <w:tcBorders>
              <w:top w:val="single" w:sz="4" w:space="0" w:color="auto"/>
              <w:left w:val="single" w:sz="4" w:space="0" w:color="auto"/>
              <w:bottom w:val="single" w:sz="4" w:space="0" w:color="auto"/>
              <w:right w:val="single" w:sz="4" w:space="0" w:color="auto"/>
            </w:tcBorders>
            <w:vAlign w:val="center"/>
          </w:tcPr>
          <w:p w14:paraId="6F4F352B" w14:textId="77777777" w:rsidR="00056173" w:rsidRPr="00056173" w:rsidRDefault="00056173" w:rsidP="00FF4B53">
            <w:pPr>
              <w:rPr>
                <w:rFonts w:ascii="Times New Roman" w:hAnsi="Times New Roman"/>
                <w:color w:val="00B050"/>
                <w:sz w:val="24"/>
                <w:szCs w:val="24"/>
              </w:rPr>
            </w:pPr>
            <w:r w:rsidRPr="00056173">
              <w:rPr>
                <w:rFonts w:ascii="Times New Roman" w:hAnsi="Times New Roman"/>
                <w:sz w:val="24"/>
                <w:szCs w:val="24"/>
              </w:rPr>
              <w:t xml:space="preserve">Производство продукции и предоставление услуг.   Идентификация и </w:t>
            </w:r>
            <w:proofErr w:type="spellStart"/>
            <w:r w:rsidRPr="00056173">
              <w:rPr>
                <w:rFonts w:ascii="Times New Roman" w:hAnsi="Times New Roman"/>
                <w:sz w:val="24"/>
                <w:szCs w:val="24"/>
              </w:rPr>
              <w:t>прослеживаемость</w:t>
            </w:r>
            <w:proofErr w:type="spellEnd"/>
            <w:r w:rsidRPr="00056173">
              <w:rPr>
                <w:rFonts w:ascii="Times New Roman" w:hAnsi="Times New Roman"/>
                <w:sz w:val="24"/>
                <w:szCs w:val="24"/>
              </w:rPr>
              <w:t>. Собственность потребителей или внешних поставщиков</w:t>
            </w:r>
          </w:p>
        </w:tc>
        <w:tc>
          <w:tcPr>
            <w:tcW w:w="1996" w:type="dxa"/>
            <w:tcBorders>
              <w:top w:val="single" w:sz="4" w:space="0" w:color="auto"/>
              <w:left w:val="single" w:sz="4" w:space="0" w:color="auto"/>
              <w:bottom w:val="single" w:sz="4" w:space="0" w:color="auto"/>
              <w:right w:val="single" w:sz="4" w:space="0" w:color="auto"/>
            </w:tcBorders>
            <w:vAlign w:val="center"/>
          </w:tcPr>
          <w:p w14:paraId="4CB7986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2168E31C"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C7077E1"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23</w:t>
            </w:r>
          </w:p>
        </w:tc>
        <w:tc>
          <w:tcPr>
            <w:tcW w:w="6804" w:type="dxa"/>
            <w:tcBorders>
              <w:top w:val="single" w:sz="4" w:space="0" w:color="auto"/>
              <w:left w:val="single" w:sz="4" w:space="0" w:color="auto"/>
              <w:bottom w:val="single" w:sz="4" w:space="0" w:color="auto"/>
              <w:right w:val="single" w:sz="4" w:space="0" w:color="auto"/>
            </w:tcBorders>
            <w:vAlign w:val="center"/>
          </w:tcPr>
          <w:p w14:paraId="71B3CDEC" w14:textId="77777777" w:rsidR="00056173" w:rsidRPr="00056173" w:rsidRDefault="00056173" w:rsidP="00FF4B53">
            <w:pPr>
              <w:rPr>
                <w:rFonts w:ascii="Times New Roman" w:hAnsi="Times New Roman"/>
                <w:color w:val="00B050"/>
                <w:sz w:val="24"/>
                <w:szCs w:val="24"/>
              </w:rPr>
            </w:pPr>
            <w:r w:rsidRPr="00056173">
              <w:rPr>
                <w:rFonts w:ascii="Times New Roman" w:hAnsi="Times New Roman"/>
                <w:sz w:val="24"/>
                <w:szCs w:val="24"/>
              </w:rPr>
              <w:t>Производство продукции и предоставление услуг.    Управление изменениями в процессе производства</w:t>
            </w:r>
          </w:p>
        </w:tc>
        <w:tc>
          <w:tcPr>
            <w:tcW w:w="1996" w:type="dxa"/>
            <w:tcBorders>
              <w:top w:val="single" w:sz="4" w:space="0" w:color="auto"/>
              <w:left w:val="single" w:sz="4" w:space="0" w:color="auto"/>
              <w:bottom w:val="single" w:sz="4" w:space="0" w:color="auto"/>
              <w:right w:val="single" w:sz="4" w:space="0" w:color="auto"/>
            </w:tcBorders>
            <w:vAlign w:val="center"/>
          </w:tcPr>
          <w:p w14:paraId="19EFD91D"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CF3C57B"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FDD7E24"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24</w:t>
            </w:r>
          </w:p>
        </w:tc>
        <w:tc>
          <w:tcPr>
            <w:tcW w:w="6804" w:type="dxa"/>
            <w:tcBorders>
              <w:top w:val="single" w:sz="4" w:space="0" w:color="auto"/>
              <w:left w:val="single" w:sz="4" w:space="0" w:color="auto"/>
              <w:bottom w:val="single" w:sz="4" w:space="0" w:color="auto"/>
              <w:right w:val="single" w:sz="4" w:space="0" w:color="auto"/>
            </w:tcBorders>
            <w:vAlign w:val="center"/>
          </w:tcPr>
          <w:p w14:paraId="7F3D042A"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Производство продукции и предоставление услуг.    Выпуск продукции и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62D5BE5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011D186"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EBCA29"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B775DC" w14:textId="77777777" w:rsidR="00056173" w:rsidRPr="00056173" w:rsidRDefault="00056173" w:rsidP="00FF4B53">
            <w:pPr>
              <w:jc w:val="center"/>
              <w:rPr>
                <w:rFonts w:ascii="Times New Roman" w:hAnsi="Times New Roman"/>
                <w:sz w:val="24"/>
                <w:szCs w:val="24"/>
              </w:rPr>
            </w:pPr>
            <w:r w:rsidRPr="00056173">
              <w:rPr>
                <w:rFonts w:ascii="Times New Roman" w:hAnsi="Times New Roman"/>
                <w:b/>
                <w:sz w:val="24"/>
                <w:szCs w:val="24"/>
              </w:rPr>
              <w:t>4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7317993" w14:textId="77777777" w:rsidR="00056173" w:rsidRPr="00056173" w:rsidRDefault="00056173" w:rsidP="00FF4B53">
            <w:pPr>
              <w:jc w:val="center"/>
              <w:rPr>
                <w:rFonts w:ascii="Times New Roman" w:hAnsi="Times New Roman"/>
                <w:sz w:val="24"/>
                <w:szCs w:val="24"/>
              </w:rPr>
            </w:pPr>
          </w:p>
        </w:tc>
      </w:tr>
      <w:tr w:rsidR="00056173" w:rsidRPr="00056173" w14:paraId="21422912"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69FC258"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25</w:t>
            </w:r>
          </w:p>
        </w:tc>
        <w:tc>
          <w:tcPr>
            <w:tcW w:w="6804" w:type="dxa"/>
            <w:tcBorders>
              <w:top w:val="single" w:sz="4" w:space="0" w:color="auto"/>
              <w:left w:val="single" w:sz="4" w:space="0" w:color="auto"/>
              <w:bottom w:val="single" w:sz="4" w:space="0" w:color="auto"/>
              <w:right w:val="single" w:sz="4" w:space="0" w:color="auto"/>
            </w:tcBorders>
            <w:vAlign w:val="center"/>
          </w:tcPr>
          <w:p w14:paraId="29EF7A72" w14:textId="77777777" w:rsidR="00056173" w:rsidRPr="00056173" w:rsidRDefault="00056173" w:rsidP="00FF4B53">
            <w:pPr>
              <w:rPr>
                <w:rFonts w:ascii="Times New Roman" w:hAnsi="Times New Roman"/>
                <w:color w:val="00B050"/>
                <w:sz w:val="24"/>
                <w:szCs w:val="24"/>
              </w:rPr>
            </w:pPr>
            <w:r w:rsidRPr="00056173">
              <w:rPr>
                <w:rFonts w:ascii="Times New Roman" w:hAnsi="Times New Roman"/>
                <w:sz w:val="24"/>
                <w:szCs w:val="24"/>
              </w:rPr>
              <w:t xml:space="preserve">Производство продукции и предоставление услуг.  Управление несоответствующими результатами процессов   </w:t>
            </w:r>
          </w:p>
        </w:tc>
        <w:tc>
          <w:tcPr>
            <w:tcW w:w="1996" w:type="dxa"/>
            <w:tcBorders>
              <w:top w:val="single" w:sz="4" w:space="0" w:color="auto"/>
              <w:left w:val="single" w:sz="4" w:space="0" w:color="auto"/>
              <w:bottom w:val="single" w:sz="4" w:space="0" w:color="auto"/>
              <w:right w:val="single" w:sz="4" w:space="0" w:color="auto"/>
            </w:tcBorders>
            <w:vAlign w:val="center"/>
          </w:tcPr>
          <w:p w14:paraId="63391E0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34B85B28"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22E5D4D"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26</w:t>
            </w:r>
          </w:p>
        </w:tc>
        <w:tc>
          <w:tcPr>
            <w:tcW w:w="6804" w:type="dxa"/>
            <w:tcBorders>
              <w:top w:val="single" w:sz="4" w:space="0" w:color="auto"/>
              <w:left w:val="single" w:sz="4" w:space="0" w:color="auto"/>
              <w:bottom w:val="single" w:sz="4" w:space="0" w:color="auto"/>
              <w:right w:val="single" w:sz="4" w:space="0" w:color="auto"/>
            </w:tcBorders>
            <w:vAlign w:val="center"/>
          </w:tcPr>
          <w:p w14:paraId="47BE0A92" w14:textId="77777777" w:rsidR="00056173" w:rsidRPr="00056173" w:rsidRDefault="00056173" w:rsidP="00FF4B53">
            <w:pPr>
              <w:outlineLvl w:val="0"/>
              <w:rPr>
                <w:rFonts w:ascii="Times New Roman" w:hAnsi="Times New Roman"/>
                <w:sz w:val="24"/>
                <w:szCs w:val="24"/>
              </w:rPr>
            </w:pPr>
            <w:r w:rsidRPr="00056173">
              <w:rPr>
                <w:rFonts w:ascii="Times New Roman" w:hAnsi="Times New Roman"/>
                <w:sz w:val="24"/>
                <w:szCs w:val="24"/>
              </w:rPr>
              <w:t xml:space="preserve">Оценка результатов деятельности.   Удовлетворенность потребителей   </w:t>
            </w:r>
          </w:p>
        </w:tc>
        <w:tc>
          <w:tcPr>
            <w:tcW w:w="1996" w:type="dxa"/>
            <w:tcBorders>
              <w:top w:val="single" w:sz="4" w:space="0" w:color="auto"/>
              <w:left w:val="single" w:sz="4" w:space="0" w:color="auto"/>
              <w:bottom w:val="single" w:sz="4" w:space="0" w:color="auto"/>
              <w:right w:val="single" w:sz="4" w:space="0" w:color="auto"/>
            </w:tcBorders>
            <w:vAlign w:val="center"/>
          </w:tcPr>
          <w:p w14:paraId="60A8545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74B5A840"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F8DE74C"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27</w:t>
            </w:r>
          </w:p>
        </w:tc>
        <w:tc>
          <w:tcPr>
            <w:tcW w:w="6804" w:type="dxa"/>
            <w:tcBorders>
              <w:top w:val="single" w:sz="4" w:space="0" w:color="auto"/>
              <w:left w:val="single" w:sz="4" w:space="0" w:color="auto"/>
              <w:bottom w:val="single" w:sz="4" w:space="0" w:color="auto"/>
              <w:right w:val="single" w:sz="4" w:space="0" w:color="auto"/>
            </w:tcBorders>
            <w:vAlign w:val="center"/>
          </w:tcPr>
          <w:p w14:paraId="21EF1951"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Анализ со стороны руководства. </w:t>
            </w:r>
          </w:p>
        </w:tc>
        <w:tc>
          <w:tcPr>
            <w:tcW w:w="1996" w:type="dxa"/>
            <w:tcBorders>
              <w:top w:val="single" w:sz="4" w:space="0" w:color="auto"/>
              <w:left w:val="single" w:sz="4" w:space="0" w:color="auto"/>
              <w:bottom w:val="single" w:sz="4" w:space="0" w:color="auto"/>
              <w:right w:val="single" w:sz="4" w:space="0" w:color="auto"/>
            </w:tcBorders>
            <w:vAlign w:val="center"/>
          </w:tcPr>
          <w:p w14:paraId="6CAAEF92"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800663D"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80494F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28</w:t>
            </w:r>
          </w:p>
        </w:tc>
        <w:tc>
          <w:tcPr>
            <w:tcW w:w="6804" w:type="dxa"/>
            <w:tcBorders>
              <w:top w:val="single" w:sz="4" w:space="0" w:color="auto"/>
              <w:left w:val="single" w:sz="4" w:space="0" w:color="auto"/>
              <w:bottom w:val="single" w:sz="4" w:space="0" w:color="auto"/>
              <w:right w:val="single" w:sz="4" w:space="0" w:color="auto"/>
            </w:tcBorders>
            <w:vAlign w:val="center"/>
          </w:tcPr>
          <w:p w14:paraId="62D388FE"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Несоответствия и корректирующие действия. Постоянное улучшение</w:t>
            </w:r>
          </w:p>
        </w:tc>
        <w:tc>
          <w:tcPr>
            <w:tcW w:w="1996" w:type="dxa"/>
            <w:tcBorders>
              <w:top w:val="single" w:sz="4" w:space="0" w:color="auto"/>
              <w:left w:val="single" w:sz="4" w:space="0" w:color="auto"/>
              <w:bottom w:val="single" w:sz="4" w:space="0" w:color="auto"/>
              <w:right w:val="single" w:sz="4" w:space="0" w:color="auto"/>
            </w:tcBorders>
            <w:vAlign w:val="center"/>
          </w:tcPr>
          <w:p w14:paraId="683B5A34"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246E7FC0"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25F1AD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29</w:t>
            </w:r>
          </w:p>
        </w:tc>
        <w:tc>
          <w:tcPr>
            <w:tcW w:w="6804" w:type="dxa"/>
            <w:tcBorders>
              <w:top w:val="single" w:sz="4" w:space="0" w:color="auto"/>
              <w:left w:val="single" w:sz="4" w:space="0" w:color="auto"/>
              <w:bottom w:val="single" w:sz="4" w:space="0" w:color="auto"/>
              <w:right w:val="single" w:sz="4" w:space="0" w:color="auto"/>
            </w:tcBorders>
            <w:vAlign w:val="center"/>
          </w:tcPr>
          <w:p w14:paraId="25955411"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ISO 9001:2015 (ГОСТ Р ИСО 9001-2015) к процессу внутреннего аудита организаций</w:t>
            </w:r>
          </w:p>
        </w:tc>
        <w:tc>
          <w:tcPr>
            <w:tcW w:w="1996" w:type="dxa"/>
            <w:tcBorders>
              <w:top w:val="single" w:sz="4" w:space="0" w:color="auto"/>
              <w:left w:val="single" w:sz="4" w:space="0" w:color="auto"/>
              <w:bottom w:val="single" w:sz="4" w:space="0" w:color="auto"/>
              <w:right w:val="single" w:sz="4" w:space="0" w:color="auto"/>
            </w:tcBorders>
            <w:vAlign w:val="center"/>
          </w:tcPr>
          <w:p w14:paraId="6CC6DF3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05288897"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E27ADE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30</w:t>
            </w:r>
          </w:p>
        </w:tc>
        <w:tc>
          <w:tcPr>
            <w:tcW w:w="6804" w:type="dxa"/>
            <w:tcBorders>
              <w:top w:val="single" w:sz="4" w:space="0" w:color="auto"/>
              <w:left w:val="single" w:sz="4" w:space="0" w:color="auto"/>
              <w:bottom w:val="single" w:sz="4" w:space="0" w:color="auto"/>
              <w:right w:val="single" w:sz="4" w:space="0" w:color="auto"/>
            </w:tcBorders>
            <w:vAlign w:val="center"/>
          </w:tcPr>
          <w:p w14:paraId="13479039"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Принципы организации и методы проведения внутренних аудитов системы менеджмента качества согласно рекомендациям ISO 19011:2018 (ГОСТ Р ИСО 19011-2021)</w:t>
            </w:r>
          </w:p>
        </w:tc>
        <w:tc>
          <w:tcPr>
            <w:tcW w:w="1996" w:type="dxa"/>
            <w:tcBorders>
              <w:top w:val="single" w:sz="4" w:space="0" w:color="auto"/>
              <w:left w:val="single" w:sz="4" w:space="0" w:color="auto"/>
              <w:bottom w:val="single" w:sz="4" w:space="0" w:color="auto"/>
              <w:right w:val="single" w:sz="4" w:space="0" w:color="auto"/>
            </w:tcBorders>
            <w:vAlign w:val="center"/>
          </w:tcPr>
          <w:p w14:paraId="3B74A69C"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5DF0DC2"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F0CBB21"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31</w:t>
            </w:r>
          </w:p>
        </w:tc>
        <w:tc>
          <w:tcPr>
            <w:tcW w:w="6804" w:type="dxa"/>
            <w:tcBorders>
              <w:top w:val="single" w:sz="4" w:space="0" w:color="auto"/>
              <w:left w:val="single" w:sz="4" w:space="0" w:color="auto"/>
              <w:bottom w:val="single" w:sz="4" w:space="0" w:color="auto"/>
              <w:right w:val="single" w:sz="4" w:space="0" w:color="auto"/>
            </w:tcBorders>
            <w:vAlign w:val="center"/>
          </w:tcPr>
          <w:p w14:paraId="2673DC9F"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Планирование внутренних аудитов СМК. Управление программой аудитов</w:t>
            </w:r>
          </w:p>
        </w:tc>
        <w:tc>
          <w:tcPr>
            <w:tcW w:w="1996" w:type="dxa"/>
            <w:tcBorders>
              <w:top w:val="single" w:sz="4" w:space="0" w:color="auto"/>
              <w:left w:val="single" w:sz="4" w:space="0" w:color="auto"/>
              <w:bottom w:val="single" w:sz="4" w:space="0" w:color="auto"/>
              <w:right w:val="single" w:sz="4" w:space="0" w:color="auto"/>
            </w:tcBorders>
            <w:vAlign w:val="center"/>
          </w:tcPr>
          <w:p w14:paraId="45E38E83"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5B6B927F"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91FA0F9"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32</w:t>
            </w:r>
          </w:p>
        </w:tc>
        <w:tc>
          <w:tcPr>
            <w:tcW w:w="6804" w:type="dxa"/>
            <w:tcBorders>
              <w:top w:val="single" w:sz="4" w:space="0" w:color="auto"/>
              <w:left w:val="single" w:sz="4" w:space="0" w:color="auto"/>
              <w:bottom w:val="single" w:sz="4" w:space="0" w:color="auto"/>
              <w:right w:val="single" w:sz="4" w:space="0" w:color="auto"/>
            </w:tcBorders>
            <w:vAlign w:val="center"/>
          </w:tcPr>
          <w:p w14:paraId="6D6F2D99" w14:textId="77777777" w:rsidR="00056173" w:rsidRPr="00056173" w:rsidRDefault="00056173" w:rsidP="00FF4B53">
            <w:pPr>
              <w:rPr>
                <w:rFonts w:ascii="Times New Roman" w:hAnsi="Times New Roman"/>
                <w:sz w:val="24"/>
                <w:szCs w:val="24"/>
              </w:rPr>
            </w:pPr>
            <w:r w:rsidRPr="00056173">
              <w:rPr>
                <w:rFonts w:ascii="Times New Roman" w:hAnsi="Times New Roman"/>
                <w:b/>
                <w:bCs/>
                <w:sz w:val="24"/>
                <w:szCs w:val="24"/>
              </w:rPr>
              <w:t>Практическое занятие</w:t>
            </w:r>
          </w:p>
        </w:tc>
        <w:tc>
          <w:tcPr>
            <w:tcW w:w="1996" w:type="dxa"/>
            <w:tcBorders>
              <w:top w:val="single" w:sz="4" w:space="0" w:color="auto"/>
              <w:left w:val="single" w:sz="4" w:space="0" w:color="auto"/>
              <w:bottom w:val="single" w:sz="4" w:space="0" w:color="auto"/>
              <w:right w:val="single" w:sz="4" w:space="0" w:color="auto"/>
            </w:tcBorders>
            <w:vAlign w:val="center"/>
          </w:tcPr>
          <w:p w14:paraId="5D3528D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542065E1"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8DFF14C"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38BE4F" w14:textId="77777777" w:rsidR="00056173" w:rsidRPr="00056173" w:rsidRDefault="00056173" w:rsidP="00FF4B53">
            <w:pPr>
              <w:jc w:val="center"/>
              <w:rPr>
                <w:rFonts w:ascii="Times New Roman" w:hAnsi="Times New Roman"/>
                <w:sz w:val="24"/>
                <w:szCs w:val="24"/>
              </w:rPr>
            </w:pPr>
            <w:r w:rsidRPr="00056173">
              <w:rPr>
                <w:rFonts w:ascii="Times New Roman" w:hAnsi="Times New Roman"/>
                <w:b/>
                <w:sz w:val="24"/>
                <w:szCs w:val="24"/>
              </w:rPr>
              <w:t>5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E9C466" w14:textId="77777777" w:rsidR="00056173" w:rsidRPr="00056173" w:rsidRDefault="00056173" w:rsidP="00FF4B53">
            <w:pPr>
              <w:jc w:val="center"/>
              <w:rPr>
                <w:rFonts w:ascii="Times New Roman" w:hAnsi="Times New Roman"/>
                <w:sz w:val="24"/>
                <w:szCs w:val="24"/>
              </w:rPr>
            </w:pPr>
          </w:p>
        </w:tc>
      </w:tr>
      <w:tr w:rsidR="00056173" w:rsidRPr="00056173" w14:paraId="467C8453"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9F146FF"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lastRenderedPageBreak/>
              <w:t>33</w:t>
            </w:r>
          </w:p>
        </w:tc>
        <w:tc>
          <w:tcPr>
            <w:tcW w:w="6804" w:type="dxa"/>
            <w:tcBorders>
              <w:top w:val="single" w:sz="4" w:space="0" w:color="auto"/>
              <w:left w:val="single" w:sz="4" w:space="0" w:color="auto"/>
              <w:bottom w:val="single" w:sz="4" w:space="0" w:color="auto"/>
              <w:right w:val="single" w:sz="4" w:space="0" w:color="auto"/>
            </w:tcBorders>
            <w:vAlign w:val="center"/>
          </w:tcPr>
          <w:p w14:paraId="383D91CF"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Проведение внутренних аудитов СМК. Инициирование и подготовка к проведению аудита.</w:t>
            </w:r>
          </w:p>
        </w:tc>
        <w:tc>
          <w:tcPr>
            <w:tcW w:w="1996" w:type="dxa"/>
            <w:tcBorders>
              <w:top w:val="single" w:sz="4" w:space="0" w:color="auto"/>
              <w:left w:val="single" w:sz="4" w:space="0" w:color="auto"/>
              <w:bottom w:val="single" w:sz="4" w:space="0" w:color="auto"/>
              <w:right w:val="single" w:sz="4" w:space="0" w:color="auto"/>
            </w:tcBorders>
            <w:vAlign w:val="center"/>
          </w:tcPr>
          <w:p w14:paraId="2D0F7EB4"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61496CFD"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1ED423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34</w:t>
            </w:r>
          </w:p>
        </w:tc>
        <w:tc>
          <w:tcPr>
            <w:tcW w:w="6804" w:type="dxa"/>
            <w:tcBorders>
              <w:top w:val="single" w:sz="4" w:space="0" w:color="auto"/>
              <w:left w:val="single" w:sz="4" w:space="0" w:color="auto"/>
              <w:bottom w:val="single" w:sz="4" w:space="0" w:color="auto"/>
              <w:right w:val="single" w:sz="4" w:space="0" w:color="auto"/>
            </w:tcBorders>
            <w:vAlign w:val="center"/>
          </w:tcPr>
          <w:p w14:paraId="761103B3"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 xml:space="preserve">Проведение внутренних аудитов СМК «на месте» (в подразделениях организации). Методы аудита  </w:t>
            </w:r>
          </w:p>
        </w:tc>
        <w:tc>
          <w:tcPr>
            <w:tcW w:w="1996" w:type="dxa"/>
            <w:tcBorders>
              <w:top w:val="single" w:sz="4" w:space="0" w:color="auto"/>
              <w:left w:val="single" w:sz="4" w:space="0" w:color="auto"/>
              <w:bottom w:val="single" w:sz="4" w:space="0" w:color="auto"/>
              <w:right w:val="single" w:sz="4" w:space="0" w:color="auto"/>
            </w:tcBorders>
            <w:vAlign w:val="center"/>
          </w:tcPr>
          <w:p w14:paraId="05C7E92F"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796504E"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8E71999"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4CDEDCE" w14:textId="77777777" w:rsidR="00056173" w:rsidRPr="00056173" w:rsidRDefault="00056173" w:rsidP="00FF4B53">
            <w:pPr>
              <w:rPr>
                <w:rFonts w:ascii="Times New Roman" w:hAnsi="Times New Roman"/>
                <w:sz w:val="24"/>
                <w:szCs w:val="24"/>
              </w:rPr>
            </w:pPr>
            <w:r w:rsidRPr="00056173">
              <w:rPr>
                <w:rFonts w:ascii="Times New Roman" w:hAnsi="Times New Roman"/>
                <w:b/>
                <w:bCs/>
                <w:sz w:val="24"/>
                <w:szCs w:val="24"/>
              </w:rPr>
              <w:t>Практическое занятие</w:t>
            </w:r>
          </w:p>
        </w:tc>
        <w:tc>
          <w:tcPr>
            <w:tcW w:w="1996" w:type="dxa"/>
            <w:tcBorders>
              <w:top w:val="single" w:sz="4" w:space="0" w:color="auto"/>
              <w:left w:val="single" w:sz="4" w:space="0" w:color="auto"/>
              <w:bottom w:val="single" w:sz="4" w:space="0" w:color="auto"/>
              <w:right w:val="single" w:sz="4" w:space="0" w:color="auto"/>
            </w:tcBorders>
            <w:vAlign w:val="center"/>
          </w:tcPr>
          <w:p w14:paraId="5B28CEE7" w14:textId="77777777" w:rsidR="00056173" w:rsidRPr="00056173" w:rsidRDefault="00056173" w:rsidP="00FF4B53">
            <w:pPr>
              <w:jc w:val="center"/>
              <w:rPr>
                <w:rFonts w:ascii="Times New Roman" w:hAnsi="Times New Roman"/>
                <w:sz w:val="24"/>
                <w:szCs w:val="24"/>
              </w:rPr>
            </w:pPr>
          </w:p>
        </w:tc>
      </w:tr>
      <w:tr w:rsidR="00056173" w:rsidRPr="00056173" w14:paraId="35F25293"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C9398C0"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35</w:t>
            </w:r>
          </w:p>
        </w:tc>
        <w:tc>
          <w:tcPr>
            <w:tcW w:w="6804" w:type="dxa"/>
            <w:tcBorders>
              <w:top w:val="single" w:sz="4" w:space="0" w:color="auto"/>
              <w:left w:val="single" w:sz="4" w:space="0" w:color="auto"/>
              <w:bottom w:val="single" w:sz="4" w:space="0" w:color="auto"/>
              <w:right w:val="single" w:sz="4" w:space="0" w:color="auto"/>
            </w:tcBorders>
            <w:vAlign w:val="center"/>
          </w:tcPr>
          <w:p w14:paraId="7557E479"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Формирование и документирование несоответствий.</w:t>
            </w:r>
          </w:p>
        </w:tc>
        <w:tc>
          <w:tcPr>
            <w:tcW w:w="1996" w:type="dxa"/>
            <w:tcBorders>
              <w:top w:val="single" w:sz="4" w:space="0" w:color="auto"/>
              <w:left w:val="single" w:sz="4" w:space="0" w:color="auto"/>
              <w:bottom w:val="single" w:sz="4" w:space="0" w:color="auto"/>
              <w:right w:val="single" w:sz="4" w:space="0" w:color="auto"/>
            </w:tcBorders>
            <w:vAlign w:val="center"/>
          </w:tcPr>
          <w:p w14:paraId="47E4F75C"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56FCFAD5"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C569630" w14:textId="77777777" w:rsidR="00056173" w:rsidRPr="00056173" w:rsidRDefault="00056173" w:rsidP="00FF4B53">
            <w:pPr>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0CC7F8A"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Подготовка отчета с результатами внутреннего аудита. Последующие действия</w:t>
            </w:r>
          </w:p>
        </w:tc>
        <w:tc>
          <w:tcPr>
            <w:tcW w:w="1996" w:type="dxa"/>
            <w:tcBorders>
              <w:top w:val="single" w:sz="4" w:space="0" w:color="auto"/>
              <w:left w:val="single" w:sz="4" w:space="0" w:color="auto"/>
              <w:bottom w:val="single" w:sz="4" w:space="0" w:color="auto"/>
              <w:right w:val="single" w:sz="4" w:space="0" w:color="auto"/>
            </w:tcBorders>
            <w:vAlign w:val="center"/>
          </w:tcPr>
          <w:p w14:paraId="10458B48" w14:textId="77777777" w:rsidR="00056173" w:rsidRPr="00056173" w:rsidRDefault="00056173" w:rsidP="00FF4B53">
            <w:pPr>
              <w:jc w:val="center"/>
              <w:rPr>
                <w:rFonts w:ascii="Times New Roman" w:hAnsi="Times New Roman"/>
                <w:sz w:val="24"/>
                <w:szCs w:val="24"/>
              </w:rPr>
            </w:pPr>
          </w:p>
        </w:tc>
      </w:tr>
      <w:tr w:rsidR="00056173" w:rsidRPr="00056173" w14:paraId="64AF8C19"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22FA7A1"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36</w:t>
            </w:r>
          </w:p>
        </w:tc>
        <w:tc>
          <w:tcPr>
            <w:tcW w:w="6804" w:type="dxa"/>
            <w:tcBorders>
              <w:top w:val="single" w:sz="4" w:space="0" w:color="auto"/>
              <w:left w:val="single" w:sz="4" w:space="0" w:color="auto"/>
              <w:bottom w:val="single" w:sz="4" w:space="0" w:color="auto"/>
              <w:right w:val="single" w:sz="4" w:space="0" w:color="auto"/>
            </w:tcBorders>
            <w:vAlign w:val="center"/>
          </w:tcPr>
          <w:p w14:paraId="393E94B2"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Требования к аудиторам. Роль, ответственность и полномочия. Оценка аудиторов. Поддержание компетентности аудиторов.</w:t>
            </w:r>
          </w:p>
        </w:tc>
        <w:tc>
          <w:tcPr>
            <w:tcW w:w="1996" w:type="dxa"/>
            <w:tcBorders>
              <w:top w:val="single" w:sz="4" w:space="0" w:color="auto"/>
              <w:left w:val="single" w:sz="4" w:space="0" w:color="auto"/>
              <w:bottom w:val="single" w:sz="4" w:space="0" w:color="auto"/>
              <w:right w:val="single" w:sz="4" w:space="0" w:color="auto"/>
            </w:tcBorders>
            <w:vAlign w:val="center"/>
          </w:tcPr>
          <w:p w14:paraId="30DB35E6"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41EACB29"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D9E893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37</w:t>
            </w:r>
          </w:p>
        </w:tc>
        <w:tc>
          <w:tcPr>
            <w:tcW w:w="6804" w:type="dxa"/>
            <w:tcBorders>
              <w:top w:val="single" w:sz="4" w:space="0" w:color="auto"/>
              <w:left w:val="single" w:sz="4" w:space="0" w:color="auto"/>
              <w:bottom w:val="single" w:sz="4" w:space="0" w:color="auto"/>
              <w:right w:val="single" w:sz="4" w:space="0" w:color="auto"/>
            </w:tcBorders>
            <w:vAlign w:val="center"/>
          </w:tcPr>
          <w:p w14:paraId="0603505D" w14:textId="77777777" w:rsidR="00056173" w:rsidRPr="00056173" w:rsidRDefault="00056173" w:rsidP="00FF4B53">
            <w:pPr>
              <w:rPr>
                <w:rFonts w:ascii="Times New Roman" w:hAnsi="Times New Roman"/>
                <w:sz w:val="24"/>
                <w:szCs w:val="24"/>
              </w:rPr>
            </w:pPr>
            <w:r w:rsidRPr="00056173">
              <w:rPr>
                <w:rFonts w:ascii="Times New Roman" w:hAnsi="Times New Roman"/>
                <w:sz w:val="24"/>
                <w:szCs w:val="24"/>
              </w:rPr>
              <w:t>Обсуждение. Ответы на вопросы</w:t>
            </w:r>
          </w:p>
        </w:tc>
        <w:tc>
          <w:tcPr>
            <w:tcW w:w="1996" w:type="dxa"/>
            <w:tcBorders>
              <w:top w:val="single" w:sz="4" w:space="0" w:color="auto"/>
              <w:left w:val="single" w:sz="4" w:space="0" w:color="auto"/>
              <w:bottom w:val="single" w:sz="4" w:space="0" w:color="auto"/>
              <w:right w:val="single" w:sz="4" w:space="0" w:color="auto"/>
            </w:tcBorders>
            <w:vAlign w:val="center"/>
          </w:tcPr>
          <w:p w14:paraId="482EAE8A" w14:textId="77777777" w:rsidR="00056173" w:rsidRPr="00056173" w:rsidRDefault="00056173" w:rsidP="00FF4B53">
            <w:pPr>
              <w:jc w:val="center"/>
              <w:rPr>
                <w:rFonts w:ascii="Times New Roman" w:hAnsi="Times New Roman"/>
                <w:sz w:val="24"/>
                <w:szCs w:val="24"/>
              </w:rPr>
            </w:pPr>
            <w:r w:rsidRPr="00056173">
              <w:rPr>
                <w:rFonts w:ascii="Times New Roman" w:hAnsi="Times New Roman"/>
                <w:sz w:val="24"/>
                <w:szCs w:val="24"/>
              </w:rPr>
              <w:t>не менее 45</w:t>
            </w:r>
          </w:p>
        </w:tc>
      </w:tr>
      <w:tr w:rsidR="00056173" w:rsidRPr="00056173" w14:paraId="059CA6EE" w14:textId="77777777" w:rsidTr="0005617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780B45E" w14:textId="77777777" w:rsidR="00056173" w:rsidRPr="00056173" w:rsidRDefault="00056173" w:rsidP="00FF4B53">
            <w:pPr>
              <w:jc w:val="center"/>
              <w:rPr>
                <w:rFonts w:ascii="Times New Roman" w:hAnsi="Times New Roman"/>
                <w:sz w:val="24"/>
                <w:szCs w:val="24"/>
                <w:highlight w:val="yellow"/>
              </w:rPr>
            </w:pPr>
            <w:r w:rsidRPr="00056173">
              <w:rPr>
                <w:rFonts w:ascii="Times New Roman" w:hAnsi="Times New Roman"/>
                <w:sz w:val="24"/>
                <w:szCs w:val="24"/>
              </w:rPr>
              <w:t>38</w:t>
            </w:r>
          </w:p>
        </w:tc>
        <w:tc>
          <w:tcPr>
            <w:tcW w:w="6804" w:type="dxa"/>
            <w:tcBorders>
              <w:top w:val="single" w:sz="4" w:space="0" w:color="auto"/>
              <w:left w:val="single" w:sz="4" w:space="0" w:color="auto"/>
              <w:bottom w:val="single" w:sz="4" w:space="0" w:color="auto"/>
              <w:right w:val="single" w:sz="4" w:space="0" w:color="auto"/>
            </w:tcBorders>
            <w:vAlign w:val="center"/>
          </w:tcPr>
          <w:p w14:paraId="4F945722" w14:textId="77777777" w:rsidR="00056173" w:rsidRPr="00056173" w:rsidRDefault="00056173" w:rsidP="00FF4B53">
            <w:pPr>
              <w:rPr>
                <w:rFonts w:ascii="Times New Roman" w:hAnsi="Times New Roman"/>
                <w:b/>
                <w:bCs/>
                <w:sz w:val="24"/>
                <w:szCs w:val="24"/>
                <w:highlight w:val="yellow"/>
              </w:rPr>
            </w:pPr>
            <w:r w:rsidRPr="00056173">
              <w:rPr>
                <w:rFonts w:ascii="Times New Roman" w:hAnsi="Times New Roman"/>
                <w:b/>
                <w:bCs/>
                <w:sz w:val="24"/>
                <w:szCs w:val="24"/>
              </w:rPr>
              <w:t>Тестирование</w:t>
            </w:r>
          </w:p>
        </w:tc>
        <w:tc>
          <w:tcPr>
            <w:tcW w:w="1996" w:type="dxa"/>
            <w:tcBorders>
              <w:top w:val="single" w:sz="4" w:space="0" w:color="auto"/>
              <w:left w:val="single" w:sz="4" w:space="0" w:color="auto"/>
              <w:bottom w:val="single" w:sz="4" w:space="0" w:color="auto"/>
              <w:right w:val="single" w:sz="4" w:space="0" w:color="auto"/>
            </w:tcBorders>
            <w:vAlign w:val="center"/>
          </w:tcPr>
          <w:p w14:paraId="08DF9D27" w14:textId="77777777" w:rsidR="00056173" w:rsidRPr="00056173" w:rsidRDefault="00056173" w:rsidP="00FF4B53">
            <w:pPr>
              <w:jc w:val="center"/>
              <w:rPr>
                <w:rFonts w:ascii="Times New Roman" w:hAnsi="Times New Roman"/>
                <w:sz w:val="24"/>
                <w:szCs w:val="24"/>
              </w:rPr>
            </w:pPr>
          </w:p>
        </w:tc>
      </w:tr>
    </w:tbl>
    <w:p w14:paraId="65BCB00E" w14:textId="77777777" w:rsidR="00056173" w:rsidRPr="00056173" w:rsidRDefault="00056173" w:rsidP="00056173">
      <w:pPr>
        <w:spacing w:after="200"/>
        <w:jc w:val="both"/>
        <w:rPr>
          <w:rFonts w:ascii="Times New Roman" w:hAnsi="Times New Roman"/>
          <w:sz w:val="24"/>
          <w:szCs w:val="24"/>
        </w:rPr>
      </w:pPr>
    </w:p>
    <w:p w14:paraId="12BB00C0" w14:textId="77777777" w:rsidR="00056173" w:rsidRPr="00056173" w:rsidRDefault="00056173" w:rsidP="00056173">
      <w:pPr>
        <w:spacing w:after="200"/>
        <w:jc w:val="both"/>
        <w:rPr>
          <w:rFonts w:ascii="Times New Roman" w:hAnsi="Times New Roman"/>
          <w:sz w:val="24"/>
          <w:szCs w:val="24"/>
        </w:rPr>
      </w:pPr>
      <w:r w:rsidRPr="00056173">
        <w:rPr>
          <w:rFonts w:ascii="Times New Roman" w:hAnsi="Times New Roman"/>
          <w:sz w:val="24"/>
          <w:szCs w:val="24"/>
        </w:rPr>
        <w:t xml:space="preserve">Согласовано </w:t>
      </w:r>
    </w:p>
    <w:tbl>
      <w:tblPr>
        <w:tblStyle w:val="Style26"/>
        <w:tblW w:w="9998" w:type="dxa"/>
        <w:tblInd w:w="0" w:type="dxa"/>
        <w:tblLayout w:type="fixed"/>
        <w:tblLook w:val="04A0" w:firstRow="1" w:lastRow="0" w:firstColumn="1" w:lastColumn="0" w:noHBand="0" w:noVBand="1"/>
      </w:tblPr>
      <w:tblGrid>
        <w:gridCol w:w="4365"/>
        <w:gridCol w:w="5633"/>
      </w:tblGrid>
      <w:tr w:rsidR="00056173" w:rsidRPr="00056173" w14:paraId="73DA5ECF" w14:textId="77777777" w:rsidTr="00056173">
        <w:tc>
          <w:tcPr>
            <w:tcW w:w="4365" w:type="dxa"/>
          </w:tcPr>
          <w:tbl>
            <w:tblPr>
              <w:tblW w:w="0" w:type="auto"/>
              <w:tblCellSpacing w:w="0" w:type="dxa"/>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056173" w:rsidRPr="00B65E42" w14:paraId="70D84EC7" w14:textId="77777777" w:rsidTr="00FF4B53">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944EB12" w14:textId="77777777" w:rsidR="00056173" w:rsidRPr="00B65E42" w:rsidRDefault="00056173" w:rsidP="00056173">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43FAFDF6" w14:textId="77777777" w:rsidR="00056173" w:rsidRPr="00B65E42" w:rsidRDefault="00056173" w:rsidP="00056173">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0EED99D7" w14:textId="77777777" w:rsidR="00056173" w:rsidRPr="00B65E42" w:rsidRDefault="00056173" w:rsidP="00056173">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C338DEB" w14:textId="77777777" w:rsidR="00056173" w:rsidRPr="00B65E42" w:rsidRDefault="00056173" w:rsidP="00056173">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56173" w:rsidRPr="00B65E42" w14:paraId="0014DAE6" w14:textId="77777777" w:rsidTr="00FF4B53">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5532367" w14:textId="77777777" w:rsidR="00056173" w:rsidRPr="00B65E42" w:rsidRDefault="00056173" w:rsidP="00056173">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181EAAD" w14:textId="77777777" w:rsidR="00056173" w:rsidRPr="00B65E42" w:rsidRDefault="00056173" w:rsidP="00056173">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3B1E5A2F" w14:textId="77777777" w:rsidR="00056173" w:rsidRPr="00B65E42" w:rsidRDefault="00056173" w:rsidP="00056173">
            <w:pPr>
              <w:spacing w:after="0" w:line="240" w:lineRule="auto"/>
              <w:rPr>
                <w:rFonts w:ascii="Times New Roman" w:eastAsia="Times New Roman" w:hAnsi="Times New Roman"/>
                <w:sz w:val="24"/>
                <w:szCs w:val="24"/>
              </w:rPr>
            </w:pPr>
            <w:r w:rsidRPr="00B65E42">
              <w:rPr>
                <w:rFonts w:ascii="Times New Roman" w:eastAsia="Times New Roman" w:hAnsi="Times New Roman"/>
                <w:sz w:val="24"/>
                <w:szCs w:val="24"/>
              </w:rPr>
              <w:t> </w:t>
            </w:r>
          </w:p>
          <w:p w14:paraId="65655270" w14:textId="435764AE" w:rsidR="00056173" w:rsidRPr="00056173" w:rsidRDefault="00056173" w:rsidP="00FF4B53">
            <w:pPr>
              <w:widowControl w:val="0"/>
              <w:spacing w:after="200"/>
              <w:rPr>
                <w:rFonts w:ascii="Times New Roman" w:hAnsi="Times New Roman"/>
                <w:sz w:val="24"/>
                <w:szCs w:val="24"/>
              </w:rPr>
            </w:pPr>
          </w:p>
        </w:tc>
        <w:tc>
          <w:tcPr>
            <w:tcW w:w="5633" w:type="dxa"/>
          </w:tcPr>
          <w:tbl>
            <w:tblPr>
              <w:tblW w:w="0" w:type="auto"/>
              <w:tblCellSpacing w:w="0" w:type="dxa"/>
              <w:tblInd w:w="62" w:type="dxa"/>
              <w:tblLayout w:type="fixed"/>
              <w:tblCellMar>
                <w:top w:w="102" w:type="dxa"/>
                <w:left w:w="62" w:type="dxa"/>
                <w:bottom w:w="102" w:type="dxa"/>
                <w:right w:w="62" w:type="dxa"/>
              </w:tblCellMar>
              <w:tblLook w:val="04A0" w:firstRow="1" w:lastRow="0" w:firstColumn="1" w:lastColumn="0" w:noHBand="0" w:noVBand="1"/>
            </w:tblPr>
            <w:tblGrid>
              <w:gridCol w:w="5633"/>
            </w:tblGrid>
            <w:tr w:rsidR="00056173" w:rsidRPr="00B65E42" w14:paraId="1EE86F26" w14:textId="77777777" w:rsidTr="00FF4B53">
              <w:trPr>
                <w:tblCellSpacing w:w="0" w:type="dxa"/>
              </w:trPr>
              <w:tc>
                <w:tcPr>
                  <w:tcW w:w="5633" w:type="dxa"/>
                  <w:tcBorders>
                    <w:top w:val="nil"/>
                    <w:left w:val="nil"/>
                    <w:bottom w:val="nil"/>
                    <w:right w:val="nil"/>
                  </w:tcBorders>
                  <w:tcMar>
                    <w:top w:w="0" w:type="dxa"/>
                    <w:left w:w="108" w:type="dxa"/>
                    <w:bottom w:w="0" w:type="dxa"/>
                    <w:right w:w="108" w:type="dxa"/>
                  </w:tcMar>
                  <w:vAlign w:val="center"/>
                  <w:hideMark/>
                </w:tcPr>
                <w:p w14:paraId="4617483F" w14:textId="2E9016D9" w:rsidR="00056173" w:rsidRPr="00B65E42" w:rsidRDefault="00056173" w:rsidP="00056173">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171F1800" w14:textId="77777777" w:rsidR="00056173" w:rsidRPr="00B65E42" w:rsidRDefault="00056173" w:rsidP="00056173">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56173" w:rsidRPr="00B65E42" w14:paraId="5F2A464E" w14:textId="77777777" w:rsidTr="00FF4B53">
              <w:trPr>
                <w:tblCellSpacing w:w="0" w:type="dxa"/>
              </w:trPr>
              <w:tc>
                <w:tcPr>
                  <w:tcW w:w="5633" w:type="dxa"/>
                  <w:tcBorders>
                    <w:top w:val="nil"/>
                    <w:left w:val="nil"/>
                    <w:bottom w:val="nil"/>
                    <w:right w:val="nil"/>
                  </w:tcBorders>
                  <w:tcMar>
                    <w:top w:w="0" w:type="dxa"/>
                    <w:left w:w="108" w:type="dxa"/>
                    <w:bottom w:w="0" w:type="dxa"/>
                    <w:right w:w="108" w:type="dxa"/>
                  </w:tcMar>
                  <w:vAlign w:val="center"/>
                  <w:hideMark/>
                </w:tcPr>
                <w:p w14:paraId="55FCD2A7" w14:textId="77777777" w:rsidR="00056173" w:rsidRPr="00B65E42" w:rsidRDefault="00056173" w:rsidP="00056173">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6C181B40" w14:textId="41004B59" w:rsidR="00056173" w:rsidRPr="00056173" w:rsidRDefault="00056173" w:rsidP="00FF4B53">
            <w:pPr>
              <w:widowControl w:val="0"/>
              <w:spacing w:after="200"/>
              <w:jc w:val="both"/>
              <w:rPr>
                <w:rFonts w:ascii="Times New Roman" w:hAnsi="Times New Roman"/>
                <w:b/>
                <w:sz w:val="24"/>
                <w:szCs w:val="24"/>
              </w:rPr>
            </w:pPr>
          </w:p>
        </w:tc>
      </w:tr>
      <w:tr w:rsidR="00056173" w:rsidRPr="00056173" w14:paraId="38F930F2" w14:textId="77777777" w:rsidTr="00056173">
        <w:tc>
          <w:tcPr>
            <w:tcW w:w="4365" w:type="dxa"/>
          </w:tcPr>
          <w:p w14:paraId="1B740F15" w14:textId="41E069BA" w:rsidR="00056173" w:rsidRPr="00056173" w:rsidRDefault="00056173" w:rsidP="00FF4B53">
            <w:pPr>
              <w:widowControl w:val="0"/>
              <w:spacing w:after="200"/>
              <w:rPr>
                <w:rFonts w:ascii="Times New Roman" w:hAnsi="Times New Roman"/>
                <w:sz w:val="24"/>
                <w:szCs w:val="24"/>
              </w:rPr>
            </w:pPr>
          </w:p>
        </w:tc>
        <w:tc>
          <w:tcPr>
            <w:tcW w:w="5633" w:type="dxa"/>
          </w:tcPr>
          <w:p w14:paraId="4E73510D" w14:textId="0ABE4EC4" w:rsidR="00056173" w:rsidRPr="00056173" w:rsidRDefault="00056173" w:rsidP="00FF4B53">
            <w:pPr>
              <w:widowControl w:val="0"/>
              <w:spacing w:after="200"/>
              <w:rPr>
                <w:rFonts w:ascii="Times New Roman" w:hAnsi="Times New Roman"/>
                <w:b/>
                <w:sz w:val="24"/>
                <w:szCs w:val="24"/>
              </w:rPr>
            </w:pPr>
          </w:p>
        </w:tc>
      </w:tr>
    </w:tbl>
    <w:p w14:paraId="4AD789DB" w14:textId="77777777" w:rsidR="00056173" w:rsidRPr="00056173" w:rsidRDefault="00056173" w:rsidP="00056173">
      <w:pPr>
        <w:rPr>
          <w:rFonts w:ascii="Times New Roman" w:hAnsi="Times New Roman"/>
          <w:sz w:val="24"/>
          <w:szCs w:val="24"/>
        </w:rPr>
      </w:pPr>
    </w:p>
    <w:p w14:paraId="513294F0" w14:textId="77777777" w:rsidR="00056173" w:rsidRPr="00056173" w:rsidRDefault="00056173" w:rsidP="00F26A02">
      <w:pPr>
        <w:spacing w:after="0" w:line="240" w:lineRule="auto"/>
        <w:jc w:val="center"/>
        <w:rPr>
          <w:rFonts w:ascii="Times New Roman" w:eastAsia="Times New Roman" w:hAnsi="Times New Roman"/>
          <w:b/>
          <w:sz w:val="24"/>
          <w:szCs w:val="24"/>
          <w:lang w:eastAsia="ru-RU"/>
        </w:rPr>
      </w:pPr>
    </w:p>
    <w:sectPr w:rsidR="00056173" w:rsidRPr="00056173" w:rsidSect="00C90313">
      <w:headerReference w:type="default" r:id="rId14"/>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366" w14:textId="77777777" w:rsidR="0008414E" w:rsidRDefault="0008414E">
      <w:pPr>
        <w:spacing w:after="0" w:line="240" w:lineRule="auto"/>
      </w:pPr>
      <w:r>
        <w:separator/>
      </w:r>
    </w:p>
  </w:endnote>
  <w:endnote w:type="continuationSeparator" w:id="0">
    <w:p w14:paraId="5C87D158" w14:textId="77777777" w:rsidR="0008414E" w:rsidRDefault="0008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C04" w14:textId="77777777" w:rsidR="0008414E" w:rsidRDefault="0008414E">
      <w:pPr>
        <w:spacing w:after="0" w:line="240" w:lineRule="auto"/>
      </w:pPr>
      <w:r>
        <w:separator/>
      </w:r>
    </w:p>
  </w:footnote>
  <w:footnote w:type="continuationSeparator" w:id="0">
    <w:p w14:paraId="5BDEED05" w14:textId="77777777" w:rsidR="0008414E" w:rsidRDefault="0008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862" w14:textId="77777777" w:rsidR="0022157A" w:rsidRPr="006A34B8" w:rsidRDefault="0022157A" w:rsidP="0022157A">
    <w:pPr>
      <w:pStyle w:val="a4"/>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D43BB"/>
    <w:multiLevelType w:val="multilevel"/>
    <w:tmpl w:val="840D43B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19"/>
    <w:multiLevelType w:val="multilevel"/>
    <w:tmpl w:val="00000019"/>
    <w:lvl w:ilvl="0">
      <w:start w:val="1"/>
      <w:numFmt w:val="decimal"/>
      <w:pStyle w:val="a"/>
      <w:suff w:val="space"/>
      <w:lvlText w:val="%1."/>
      <w:lvlJc w:val="left"/>
      <w:pPr>
        <w:tabs>
          <w:tab w:val="num" w:pos="0"/>
        </w:tabs>
        <w:ind w:left="360" w:hanging="360"/>
      </w:pPr>
      <w:rPr>
        <w:rFonts w:cs="Times New Roman"/>
        <w:b/>
      </w:rPr>
    </w:lvl>
    <w:lvl w:ilvl="1">
      <w:start w:val="1"/>
      <w:numFmt w:val="decimal"/>
      <w:suff w:val="space"/>
      <w:lvlText w:val="%1.%2."/>
      <w:lvlJc w:val="left"/>
      <w:pPr>
        <w:tabs>
          <w:tab w:val="num" w:pos="0"/>
        </w:tabs>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235F30"/>
    <w:multiLevelType w:val="hybridMultilevel"/>
    <w:tmpl w:val="068EBD0C"/>
    <w:lvl w:ilvl="0" w:tplc="E77E7416">
      <w:start w:val="1"/>
      <w:numFmt w:val="decimal"/>
      <w:lvlText w:val="%1."/>
      <w:lvlJc w:val="left"/>
      <w:pPr>
        <w:ind w:left="720" w:hanging="360"/>
      </w:pPr>
      <w:rPr>
        <w:rFonts w:hint="default"/>
      </w:rPr>
    </w:lvl>
    <w:lvl w:ilvl="1" w:tplc="FB1601E0">
      <w:start w:val="1"/>
      <w:numFmt w:val="lowerLetter"/>
      <w:lvlText w:val="%2."/>
      <w:lvlJc w:val="left"/>
      <w:pPr>
        <w:ind w:left="1440" w:hanging="360"/>
      </w:pPr>
    </w:lvl>
    <w:lvl w:ilvl="2" w:tplc="6CC8BCD0">
      <w:start w:val="1"/>
      <w:numFmt w:val="lowerRoman"/>
      <w:lvlText w:val="%3."/>
      <w:lvlJc w:val="right"/>
      <w:pPr>
        <w:ind w:left="2160" w:hanging="180"/>
      </w:pPr>
    </w:lvl>
    <w:lvl w:ilvl="3" w:tplc="2E92E09E">
      <w:start w:val="1"/>
      <w:numFmt w:val="decimal"/>
      <w:lvlText w:val="%4."/>
      <w:lvlJc w:val="left"/>
      <w:pPr>
        <w:ind w:left="2880" w:hanging="360"/>
      </w:pPr>
    </w:lvl>
    <w:lvl w:ilvl="4" w:tplc="D37CCF8A">
      <w:start w:val="1"/>
      <w:numFmt w:val="lowerLetter"/>
      <w:lvlText w:val="%5."/>
      <w:lvlJc w:val="left"/>
      <w:pPr>
        <w:ind w:left="3600" w:hanging="360"/>
      </w:pPr>
    </w:lvl>
    <w:lvl w:ilvl="5" w:tplc="A0CC5900">
      <w:start w:val="1"/>
      <w:numFmt w:val="lowerRoman"/>
      <w:lvlText w:val="%6."/>
      <w:lvlJc w:val="right"/>
      <w:pPr>
        <w:ind w:left="4320" w:hanging="180"/>
      </w:pPr>
    </w:lvl>
    <w:lvl w:ilvl="6" w:tplc="CE3A160A">
      <w:start w:val="1"/>
      <w:numFmt w:val="decimal"/>
      <w:lvlText w:val="%7."/>
      <w:lvlJc w:val="left"/>
      <w:pPr>
        <w:ind w:left="5040" w:hanging="360"/>
      </w:pPr>
    </w:lvl>
    <w:lvl w:ilvl="7" w:tplc="EC447A98">
      <w:start w:val="1"/>
      <w:numFmt w:val="lowerLetter"/>
      <w:lvlText w:val="%8."/>
      <w:lvlJc w:val="left"/>
      <w:pPr>
        <w:ind w:left="5760" w:hanging="360"/>
      </w:pPr>
    </w:lvl>
    <w:lvl w:ilvl="8" w:tplc="9908335E">
      <w:start w:val="1"/>
      <w:numFmt w:val="lowerRoman"/>
      <w:lvlText w:val="%9."/>
      <w:lvlJc w:val="right"/>
      <w:pPr>
        <w:ind w:left="6480" w:hanging="180"/>
      </w:pPr>
    </w:lvl>
  </w:abstractNum>
  <w:abstractNum w:abstractNumId="4" w15:restartNumberingAfterBreak="0">
    <w:nsid w:val="04EC7907"/>
    <w:multiLevelType w:val="hybridMultilevel"/>
    <w:tmpl w:val="90B29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DB622CA"/>
    <w:multiLevelType w:val="hybridMultilevel"/>
    <w:tmpl w:val="D160D3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811ACD"/>
    <w:multiLevelType w:val="hybridMultilevel"/>
    <w:tmpl w:val="D5DE63EC"/>
    <w:lvl w:ilvl="0" w:tplc="CF9C49F0">
      <w:start w:val="1"/>
      <w:numFmt w:val="bullet"/>
      <w:lvlText w:val=""/>
      <w:lvlJc w:val="left"/>
      <w:pPr>
        <w:ind w:left="1260" w:hanging="360"/>
      </w:pPr>
      <w:rPr>
        <w:rFonts w:ascii="Symbol" w:hAnsi="Symbol" w:hint="default"/>
      </w:rPr>
    </w:lvl>
    <w:lvl w:ilvl="1" w:tplc="CF9C49F0">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58010C1"/>
    <w:multiLevelType w:val="multilevel"/>
    <w:tmpl w:val="E87C9534"/>
    <w:lvl w:ilvl="0">
      <w:start w:val="1"/>
      <w:numFmt w:val="decimal"/>
      <w:lvlText w:val="%1."/>
      <w:lvlJc w:val="left"/>
      <w:pPr>
        <w:ind w:left="405" w:hanging="405"/>
      </w:pPr>
      <w:rPr>
        <w:rFonts w:eastAsia="SimSun" w:hint="default"/>
        <w:color w:val="000000"/>
      </w:rPr>
    </w:lvl>
    <w:lvl w:ilvl="1">
      <w:start w:val="1"/>
      <w:numFmt w:val="decimal"/>
      <w:lvlText w:val="%1.%2."/>
      <w:lvlJc w:val="left"/>
      <w:pPr>
        <w:ind w:left="405" w:hanging="405"/>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8" w15:restartNumberingAfterBreak="0">
    <w:nsid w:val="1C563EE7"/>
    <w:multiLevelType w:val="hybridMultilevel"/>
    <w:tmpl w:val="CEB6A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492C28"/>
    <w:multiLevelType w:val="hybridMultilevel"/>
    <w:tmpl w:val="593A8998"/>
    <w:lvl w:ilvl="0" w:tplc="2458B6FE">
      <w:start w:val="1"/>
      <w:numFmt w:val="decimal"/>
      <w:lvlText w:val="%1)"/>
      <w:lvlJc w:val="left"/>
      <w:pPr>
        <w:ind w:left="1069" w:hanging="360"/>
      </w:pPr>
      <w:rPr>
        <w:rFonts w:hint="default"/>
      </w:rPr>
    </w:lvl>
    <w:lvl w:ilvl="1" w:tplc="A210A8D2">
      <w:start w:val="1"/>
      <w:numFmt w:val="lowerLetter"/>
      <w:lvlText w:val="%2."/>
      <w:lvlJc w:val="left"/>
      <w:pPr>
        <w:ind w:left="1789" w:hanging="360"/>
      </w:pPr>
    </w:lvl>
    <w:lvl w:ilvl="2" w:tplc="208A8EEE">
      <w:start w:val="1"/>
      <w:numFmt w:val="lowerRoman"/>
      <w:lvlText w:val="%3."/>
      <w:lvlJc w:val="right"/>
      <w:pPr>
        <w:ind w:left="2509" w:hanging="180"/>
      </w:pPr>
    </w:lvl>
    <w:lvl w:ilvl="3" w:tplc="E1DEAF86">
      <w:start w:val="1"/>
      <w:numFmt w:val="decimal"/>
      <w:lvlText w:val="%4."/>
      <w:lvlJc w:val="left"/>
      <w:pPr>
        <w:ind w:left="3229" w:hanging="360"/>
      </w:pPr>
    </w:lvl>
    <w:lvl w:ilvl="4" w:tplc="3D80EBA0">
      <w:start w:val="1"/>
      <w:numFmt w:val="lowerLetter"/>
      <w:lvlText w:val="%5."/>
      <w:lvlJc w:val="left"/>
      <w:pPr>
        <w:ind w:left="3949" w:hanging="360"/>
      </w:pPr>
    </w:lvl>
    <w:lvl w:ilvl="5" w:tplc="E3D87D28">
      <w:start w:val="1"/>
      <w:numFmt w:val="lowerRoman"/>
      <w:lvlText w:val="%6."/>
      <w:lvlJc w:val="right"/>
      <w:pPr>
        <w:ind w:left="4669" w:hanging="180"/>
      </w:pPr>
    </w:lvl>
    <w:lvl w:ilvl="6" w:tplc="EE62BF7A">
      <w:start w:val="1"/>
      <w:numFmt w:val="decimal"/>
      <w:lvlText w:val="%7."/>
      <w:lvlJc w:val="left"/>
      <w:pPr>
        <w:ind w:left="5389" w:hanging="360"/>
      </w:pPr>
    </w:lvl>
    <w:lvl w:ilvl="7" w:tplc="663200C6">
      <w:start w:val="1"/>
      <w:numFmt w:val="lowerLetter"/>
      <w:lvlText w:val="%8."/>
      <w:lvlJc w:val="left"/>
      <w:pPr>
        <w:ind w:left="6109" w:hanging="360"/>
      </w:pPr>
    </w:lvl>
    <w:lvl w:ilvl="8" w:tplc="28525228">
      <w:start w:val="1"/>
      <w:numFmt w:val="lowerRoman"/>
      <w:lvlText w:val="%9."/>
      <w:lvlJc w:val="right"/>
      <w:pPr>
        <w:ind w:left="6829" w:hanging="180"/>
      </w:pPr>
    </w:lvl>
  </w:abstractNum>
  <w:abstractNum w:abstractNumId="10" w15:restartNumberingAfterBreak="0">
    <w:nsid w:val="224726EC"/>
    <w:multiLevelType w:val="multilevel"/>
    <w:tmpl w:val="7550F4D6"/>
    <w:lvl w:ilvl="0">
      <w:start w:val="1"/>
      <w:numFmt w:val="decimal"/>
      <w:lvlText w:val="2.%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11" w15:restartNumberingAfterBreak="0">
    <w:nsid w:val="270768F8"/>
    <w:multiLevelType w:val="hybridMultilevel"/>
    <w:tmpl w:val="972A9056"/>
    <w:lvl w:ilvl="0" w:tplc="9A02EF46">
      <w:start w:val="1"/>
      <w:numFmt w:val="decimal"/>
      <w:lvlText w:val="%1."/>
      <w:lvlJc w:val="left"/>
      <w:pPr>
        <w:ind w:left="720" w:hanging="360"/>
      </w:pPr>
      <w:rPr>
        <w:rFonts w:ascii="Times New Roman" w:eastAsiaTheme="minorHAnsi" w:hAnsi="Times New Roman" w:cs="Times New Roman"/>
        <w:b w:val="0"/>
      </w:rPr>
    </w:lvl>
    <w:lvl w:ilvl="1" w:tplc="1706ADF6">
      <w:start w:val="1"/>
      <w:numFmt w:val="lowerLetter"/>
      <w:lvlText w:val="%2."/>
      <w:lvlJc w:val="left"/>
      <w:pPr>
        <w:ind w:left="1440" w:hanging="360"/>
      </w:pPr>
    </w:lvl>
    <w:lvl w:ilvl="2" w:tplc="40D485D4">
      <w:start w:val="1"/>
      <w:numFmt w:val="lowerRoman"/>
      <w:lvlText w:val="%3."/>
      <w:lvlJc w:val="right"/>
      <w:pPr>
        <w:ind w:left="2160" w:hanging="180"/>
      </w:pPr>
    </w:lvl>
    <w:lvl w:ilvl="3" w:tplc="86666F04">
      <w:start w:val="1"/>
      <w:numFmt w:val="decimal"/>
      <w:lvlText w:val="%4."/>
      <w:lvlJc w:val="left"/>
      <w:pPr>
        <w:ind w:left="2880" w:hanging="360"/>
      </w:pPr>
    </w:lvl>
    <w:lvl w:ilvl="4" w:tplc="75801420">
      <w:start w:val="1"/>
      <w:numFmt w:val="lowerLetter"/>
      <w:lvlText w:val="%5."/>
      <w:lvlJc w:val="left"/>
      <w:pPr>
        <w:ind w:left="3600" w:hanging="360"/>
      </w:pPr>
    </w:lvl>
    <w:lvl w:ilvl="5" w:tplc="5CAA45A6">
      <w:start w:val="1"/>
      <w:numFmt w:val="lowerRoman"/>
      <w:lvlText w:val="%6."/>
      <w:lvlJc w:val="right"/>
      <w:pPr>
        <w:ind w:left="4320" w:hanging="180"/>
      </w:pPr>
    </w:lvl>
    <w:lvl w:ilvl="6" w:tplc="4FB8BDB0">
      <w:start w:val="1"/>
      <w:numFmt w:val="decimal"/>
      <w:lvlText w:val="%7."/>
      <w:lvlJc w:val="left"/>
      <w:pPr>
        <w:ind w:left="5040" w:hanging="360"/>
      </w:pPr>
    </w:lvl>
    <w:lvl w:ilvl="7" w:tplc="953208FC">
      <w:start w:val="1"/>
      <w:numFmt w:val="lowerLetter"/>
      <w:lvlText w:val="%8."/>
      <w:lvlJc w:val="left"/>
      <w:pPr>
        <w:ind w:left="5760" w:hanging="360"/>
      </w:pPr>
    </w:lvl>
    <w:lvl w:ilvl="8" w:tplc="E5546C2A">
      <w:start w:val="1"/>
      <w:numFmt w:val="lowerRoman"/>
      <w:lvlText w:val="%9."/>
      <w:lvlJc w:val="right"/>
      <w:pPr>
        <w:ind w:left="6480" w:hanging="180"/>
      </w:pPr>
    </w:lvl>
  </w:abstractNum>
  <w:abstractNum w:abstractNumId="12" w15:restartNumberingAfterBreak="0">
    <w:nsid w:val="312F2377"/>
    <w:multiLevelType w:val="multilevel"/>
    <w:tmpl w:val="D78232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FE6FD3"/>
    <w:multiLevelType w:val="hybridMultilevel"/>
    <w:tmpl w:val="9780A7D6"/>
    <w:lvl w:ilvl="0" w:tplc="6BF28B92">
      <w:start w:val="1"/>
      <w:numFmt w:val="decimal"/>
      <w:lvlText w:val="%1."/>
      <w:lvlJc w:val="left"/>
      <w:pPr>
        <w:ind w:left="720" w:hanging="360"/>
      </w:pPr>
      <w:rPr>
        <w:rFonts w:hint="default"/>
      </w:rPr>
    </w:lvl>
    <w:lvl w:ilvl="1" w:tplc="05284E7E">
      <w:start w:val="1"/>
      <w:numFmt w:val="lowerLetter"/>
      <w:lvlText w:val="%2."/>
      <w:lvlJc w:val="left"/>
      <w:pPr>
        <w:ind w:left="1440" w:hanging="360"/>
      </w:pPr>
    </w:lvl>
    <w:lvl w:ilvl="2" w:tplc="B72A3C2C">
      <w:start w:val="1"/>
      <w:numFmt w:val="lowerRoman"/>
      <w:lvlText w:val="%3."/>
      <w:lvlJc w:val="right"/>
      <w:pPr>
        <w:ind w:left="2160" w:hanging="180"/>
      </w:pPr>
    </w:lvl>
    <w:lvl w:ilvl="3" w:tplc="D9C4C0A6">
      <w:start w:val="1"/>
      <w:numFmt w:val="decimal"/>
      <w:lvlText w:val="%4."/>
      <w:lvlJc w:val="left"/>
      <w:pPr>
        <w:ind w:left="2880" w:hanging="360"/>
      </w:pPr>
    </w:lvl>
    <w:lvl w:ilvl="4" w:tplc="2976FD58">
      <w:start w:val="1"/>
      <w:numFmt w:val="lowerLetter"/>
      <w:lvlText w:val="%5."/>
      <w:lvlJc w:val="left"/>
      <w:pPr>
        <w:ind w:left="3600" w:hanging="360"/>
      </w:pPr>
    </w:lvl>
    <w:lvl w:ilvl="5" w:tplc="E0E4259A">
      <w:start w:val="1"/>
      <w:numFmt w:val="lowerRoman"/>
      <w:lvlText w:val="%6."/>
      <w:lvlJc w:val="right"/>
      <w:pPr>
        <w:ind w:left="4320" w:hanging="180"/>
      </w:pPr>
    </w:lvl>
    <w:lvl w:ilvl="6" w:tplc="FFC4B63C">
      <w:start w:val="1"/>
      <w:numFmt w:val="decimal"/>
      <w:lvlText w:val="%7."/>
      <w:lvlJc w:val="left"/>
      <w:pPr>
        <w:ind w:left="5040" w:hanging="360"/>
      </w:pPr>
    </w:lvl>
    <w:lvl w:ilvl="7" w:tplc="AC0CD604">
      <w:start w:val="1"/>
      <w:numFmt w:val="lowerLetter"/>
      <w:lvlText w:val="%8."/>
      <w:lvlJc w:val="left"/>
      <w:pPr>
        <w:ind w:left="5760" w:hanging="360"/>
      </w:pPr>
    </w:lvl>
    <w:lvl w:ilvl="8" w:tplc="F7AAE73C">
      <w:start w:val="1"/>
      <w:numFmt w:val="lowerRoman"/>
      <w:lvlText w:val="%9."/>
      <w:lvlJc w:val="right"/>
      <w:pPr>
        <w:ind w:left="6480" w:hanging="180"/>
      </w:pPr>
    </w:lvl>
  </w:abstractNum>
  <w:abstractNum w:abstractNumId="14" w15:restartNumberingAfterBreak="0">
    <w:nsid w:val="40D57390"/>
    <w:multiLevelType w:val="hybridMultilevel"/>
    <w:tmpl w:val="58622D94"/>
    <w:lvl w:ilvl="0" w:tplc="CC7688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1592C3C"/>
    <w:multiLevelType w:val="hybridMultilevel"/>
    <w:tmpl w:val="0F1E4870"/>
    <w:lvl w:ilvl="0" w:tplc="4D6A2DA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C3B3583"/>
    <w:multiLevelType w:val="hybridMultilevel"/>
    <w:tmpl w:val="2E167584"/>
    <w:lvl w:ilvl="0" w:tplc="EEF02EF8">
      <w:start w:val="1"/>
      <w:numFmt w:val="decimal"/>
      <w:lvlText w:val="%1)"/>
      <w:lvlJc w:val="left"/>
      <w:pPr>
        <w:ind w:left="1069" w:hanging="360"/>
      </w:pPr>
      <w:rPr>
        <w:rFonts w:hint="default"/>
      </w:rPr>
    </w:lvl>
    <w:lvl w:ilvl="1" w:tplc="4582FA36">
      <w:start w:val="1"/>
      <w:numFmt w:val="lowerLetter"/>
      <w:lvlText w:val="%2."/>
      <w:lvlJc w:val="left"/>
      <w:pPr>
        <w:ind w:left="1789" w:hanging="360"/>
      </w:pPr>
    </w:lvl>
    <w:lvl w:ilvl="2" w:tplc="911A3364">
      <w:start w:val="1"/>
      <w:numFmt w:val="lowerRoman"/>
      <w:lvlText w:val="%3."/>
      <w:lvlJc w:val="right"/>
      <w:pPr>
        <w:ind w:left="2509" w:hanging="180"/>
      </w:pPr>
    </w:lvl>
    <w:lvl w:ilvl="3" w:tplc="D37A8A4A">
      <w:start w:val="1"/>
      <w:numFmt w:val="decimal"/>
      <w:lvlText w:val="%4."/>
      <w:lvlJc w:val="left"/>
      <w:pPr>
        <w:ind w:left="3229" w:hanging="360"/>
      </w:pPr>
    </w:lvl>
    <w:lvl w:ilvl="4" w:tplc="E214BE76">
      <w:start w:val="1"/>
      <w:numFmt w:val="lowerLetter"/>
      <w:lvlText w:val="%5."/>
      <w:lvlJc w:val="left"/>
      <w:pPr>
        <w:ind w:left="3949" w:hanging="360"/>
      </w:pPr>
    </w:lvl>
    <w:lvl w:ilvl="5" w:tplc="41549148">
      <w:start w:val="1"/>
      <w:numFmt w:val="lowerRoman"/>
      <w:lvlText w:val="%6."/>
      <w:lvlJc w:val="right"/>
      <w:pPr>
        <w:ind w:left="4669" w:hanging="180"/>
      </w:pPr>
    </w:lvl>
    <w:lvl w:ilvl="6" w:tplc="D8DAC314">
      <w:start w:val="1"/>
      <w:numFmt w:val="decimal"/>
      <w:lvlText w:val="%7."/>
      <w:lvlJc w:val="left"/>
      <w:pPr>
        <w:ind w:left="5389" w:hanging="360"/>
      </w:pPr>
    </w:lvl>
    <w:lvl w:ilvl="7" w:tplc="53AAF61C">
      <w:start w:val="1"/>
      <w:numFmt w:val="lowerLetter"/>
      <w:lvlText w:val="%8."/>
      <w:lvlJc w:val="left"/>
      <w:pPr>
        <w:ind w:left="6109" w:hanging="360"/>
      </w:pPr>
    </w:lvl>
    <w:lvl w:ilvl="8" w:tplc="1132E6B8">
      <w:start w:val="1"/>
      <w:numFmt w:val="lowerRoman"/>
      <w:lvlText w:val="%9."/>
      <w:lvlJc w:val="right"/>
      <w:pPr>
        <w:ind w:left="6829" w:hanging="180"/>
      </w:pPr>
    </w:lvl>
  </w:abstractNum>
  <w:abstractNum w:abstractNumId="17" w15:restartNumberingAfterBreak="0">
    <w:nsid w:val="554C10BD"/>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CC5E5F"/>
    <w:multiLevelType w:val="hybridMultilevel"/>
    <w:tmpl w:val="3EDC05B0"/>
    <w:lvl w:ilvl="0" w:tplc="8F08B302">
      <w:start w:val="1"/>
      <w:numFmt w:val="bullet"/>
      <w:lvlText w:val=""/>
      <w:lvlJc w:val="left"/>
      <w:pPr>
        <w:ind w:left="1428" w:hanging="360"/>
      </w:pPr>
      <w:rPr>
        <w:rFonts w:ascii="Symbol" w:hAnsi="Symbol" w:hint="default"/>
      </w:rPr>
    </w:lvl>
    <w:lvl w:ilvl="1" w:tplc="E2DEE2AE">
      <w:start w:val="1"/>
      <w:numFmt w:val="bullet"/>
      <w:lvlText w:val="o"/>
      <w:lvlJc w:val="left"/>
      <w:pPr>
        <w:ind w:left="2148" w:hanging="360"/>
      </w:pPr>
      <w:rPr>
        <w:rFonts w:ascii="Courier New" w:hAnsi="Courier New" w:cs="Courier New" w:hint="default"/>
      </w:rPr>
    </w:lvl>
    <w:lvl w:ilvl="2" w:tplc="AB8221AE">
      <w:start w:val="1"/>
      <w:numFmt w:val="bullet"/>
      <w:lvlText w:val=""/>
      <w:lvlJc w:val="left"/>
      <w:pPr>
        <w:ind w:left="2868" w:hanging="360"/>
      </w:pPr>
      <w:rPr>
        <w:rFonts w:ascii="Wingdings" w:hAnsi="Wingdings" w:hint="default"/>
      </w:rPr>
    </w:lvl>
    <w:lvl w:ilvl="3" w:tplc="8850DB84">
      <w:start w:val="1"/>
      <w:numFmt w:val="bullet"/>
      <w:lvlText w:val=""/>
      <w:lvlJc w:val="left"/>
      <w:pPr>
        <w:ind w:left="3588" w:hanging="360"/>
      </w:pPr>
      <w:rPr>
        <w:rFonts w:ascii="Symbol" w:hAnsi="Symbol" w:hint="default"/>
      </w:rPr>
    </w:lvl>
    <w:lvl w:ilvl="4" w:tplc="E00A6058">
      <w:start w:val="1"/>
      <w:numFmt w:val="bullet"/>
      <w:lvlText w:val="o"/>
      <w:lvlJc w:val="left"/>
      <w:pPr>
        <w:ind w:left="4308" w:hanging="360"/>
      </w:pPr>
      <w:rPr>
        <w:rFonts w:ascii="Courier New" w:hAnsi="Courier New" w:cs="Courier New" w:hint="default"/>
      </w:rPr>
    </w:lvl>
    <w:lvl w:ilvl="5" w:tplc="A8D0C0DA">
      <w:start w:val="1"/>
      <w:numFmt w:val="bullet"/>
      <w:lvlText w:val=""/>
      <w:lvlJc w:val="left"/>
      <w:pPr>
        <w:ind w:left="5028" w:hanging="360"/>
      </w:pPr>
      <w:rPr>
        <w:rFonts w:ascii="Wingdings" w:hAnsi="Wingdings" w:hint="default"/>
      </w:rPr>
    </w:lvl>
    <w:lvl w:ilvl="6" w:tplc="04C67420">
      <w:start w:val="1"/>
      <w:numFmt w:val="bullet"/>
      <w:lvlText w:val=""/>
      <w:lvlJc w:val="left"/>
      <w:pPr>
        <w:ind w:left="5748" w:hanging="360"/>
      </w:pPr>
      <w:rPr>
        <w:rFonts w:ascii="Symbol" w:hAnsi="Symbol" w:hint="default"/>
      </w:rPr>
    </w:lvl>
    <w:lvl w:ilvl="7" w:tplc="79262F8C">
      <w:start w:val="1"/>
      <w:numFmt w:val="bullet"/>
      <w:lvlText w:val="o"/>
      <w:lvlJc w:val="left"/>
      <w:pPr>
        <w:ind w:left="6468" w:hanging="360"/>
      </w:pPr>
      <w:rPr>
        <w:rFonts w:ascii="Courier New" w:hAnsi="Courier New" w:cs="Courier New" w:hint="default"/>
      </w:rPr>
    </w:lvl>
    <w:lvl w:ilvl="8" w:tplc="7706AE66">
      <w:start w:val="1"/>
      <w:numFmt w:val="bullet"/>
      <w:lvlText w:val=""/>
      <w:lvlJc w:val="left"/>
      <w:pPr>
        <w:ind w:left="7188" w:hanging="360"/>
      </w:pPr>
      <w:rPr>
        <w:rFonts w:ascii="Wingdings" w:hAnsi="Wingdings" w:hint="default"/>
      </w:rPr>
    </w:lvl>
  </w:abstractNum>
  <w:abstractNum w:abstractNumId="19" w15:restartNumberingAfterBreak="0">
    <w:nsid w:val="69B105DB"/>
    <w:multiLevelType w:val="hybridMultilevel"/>
    <w:tmpl w:val="899481C6"/>
    <w:lvl w:ilvl="0" w:tplc="F74A8638">
      <w:start w:val="1"/>
      <w:numFmt w:val="decimal"/>
      <w:lvlText w:val="%1."/>
      <w:lvlJc w:val="left"/>
      <w:pPr>
        <w:ind w:left="720" w:hanging="360"/>
      </w:pPr>
      <w:rPr>
        <w:rFonts w:hint="default"/>
        <w:sz w:val="24"/>
      </w:rPr>
    </w:lvl>
    <w:lvl w:ilvl="1" w:tplc="9F32BC9C">
      <w:start w:val="1"/>
      <w:numFmt w:val="lowerLetter"/>
      <w:lvlText w:val="%2."/>
      <w:lvlJc w:val="left"/>
      <w:pPr>
        <w:ind w:left="1440" w:hanging="360"/>
      </w:pPr>
    </w:lvl>
    <w:lvl w:ilvl="2" w:tplc="5D96A312">
      <w:start w:val="1"/>
      <w:numFmt w:val="lowerRoman"/>
      <w:lvlText w:val="%3."/>
      <w:lvlJc w:val="right"/>
      <w:pPr>
        <w:ind w:left="2160" w:hanging="180"/>
      </w:pPr>
    </w:lvl>
    <w:lvl w:ilvl="3" w:tplc="5BBCD72E">
      <w:start w:val="1"/>
      <w:numFmt w:val="decimal"/>
      <w:lvlText w:val="%4."/>
      <w:lvlJc w:val="left"/>
      <w:pPr>
        <w:ind w:left="2880" w:hanging="360"/>
      </w:pPr>
    </w:lvl>
    <w:lvl w:ilvl="4" w:tplc="A65EE244">
      <w:start w:val="1"/>
      <w:numFmt w:val="lowerLetter"/>
      <w:lvlText w:val="%5."/>
      <w:lvlJc w:val="left"/>
      <w:pPr>
        <w:ind w:left="3600" w:hanging="360"/>
      </w:pPr>
    </w:lvl>
    <w:lvl w:ilvl="5" w:tplc="0D1439BC">
      <w:start w:val="1"/>
      <w:numFmt w:val="lowerRoman"/>
      <w:lvlText w:val="%6."/>
      <w:lvlJc w:val="right"/>
      <w:pPr>
        <w:ind w:left="4320" w:hanging="180"/>
      </w:pPr>
    </w:lvl>
    <w:lvl w:ilvl="6" w:tplc="67AEE4A4">
      <w:start w:val="1"/>
      <w:numFmt w:val="decimal"/>
      <w:lvlText w:val="%7."/>
      <w:lvlJc w:val="left"/>
      <w:pPr>
        <w:ind w:left="5040" w:hanging="360"/>
      </w:pPr>
    </w:lvl>
    <w:lvl w:ilvl="7" w:tplc="03287798">
      <w:start w:val="1"/>
      <w:numFmt w:val="lowerLetter"/>
      <w:lvlText w:val="%8."/>
      <w:lvlJc w:val="left"/>
      <w:pPr>
        <w:ind w:left="5760" w:hanging="360"/>
      </w:pPr>
    </w:lvl>
    <w:lvl w:ilvl="8" w:tplc="6230278A">
      <w:start w:val="1"/>
      <w:numFmt w:val="lowerRoman"/>
      <w:lvlText w:val="%9."/>
      <w:lvlJc w:val="right"/>
      <w:pPr>
        <w:ind w:left="6480" w:hanging="180"/>
      </w:pPr>
    </w:lvl>
  </w:abstractNum>
  <w:abstractNum w:abstractNumId="20" w15:restartNumberingAfterBreak="0">
    <w:nsid w:val="6C640287"/>
    <w:multiLevelType w:val="hybridMultilevel"/>
    <w:tmpl w:val="9A02D71A"/>
    <w:lvl w:ilvl="0" w:tplc="B36A5B6A">
      <w:start w:val="1"/>
      <w:numFmt w:val="decimal"/>
      <w:lvlText w:val="1.%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1" w15:restartNumberingAfterBreak="0">
    <w:nsid w:val="6D791578"/>
    <w:multiLevelType w:val="multilevel"/>
    <w:tmpl w:val="312F237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6564BC"/>
    <w:multiLevelType w:val="hybridMultilevel"/>
    <w:tmpl w:val="51DE3C86"/>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1F080C"/>
    <w:multiLevelType w:val="hybridMultilevel"/>
    <w:tmpl w:val="EED63024"/>
    <w:lvl w:ilvl="0" w:tplc="500A0916">
      <w:start w:val="1"/>
      <w:numFmt w:val="decimal"/>
      <w:lvlText w:val="%1."/>
      <w:lvlJc w:val="left"/>
      <w:pPr>
        <w:ind w:left="720" w:hanging="360"/>
      </w:pPr>
      <w:rPr>
        <w:rFonts w:hint="default"/>
        <w:sz w:val="24"/>
      </w:rPr>
    </w:lvl>
    <w:lvl w:ilvl="1" w:tplc="D48458C2">
      <w:start w:val="1"/>
      <w:numFmt w:val="lowerLetter"/>
      <w:lvlText w:val="%2."/>
      <w:lvlJc w:val="left"/>
      <w:pPr>
        <w:ind w:left="1440" w:hanging="360"/>
      </w:pPr>
    </w:lvl>
    <w:lvl w:ilvl="2" w:tplc="98FC76EC">
      <w:start w:val="1"/>
      <w:numFmt w:val="lowerRoman"/>
      <w:lvlText w:val="%3."/>
      <w:lvlJc w:val="right"/>
      <w:pPr>
        <w:ind w:left="2160" w:hanging="180"/>
      </w:pPr>
    </w:lvl>
    <w:lvl w:ilvl="3" w:tplc="CD3C0F32">
      <w:start w:val="1"/>
      <w:numFmt w:val="decimal"/>
      <w:lvlText w:val="%4."/>
      <w:lvlJc w:val="left"/>
      <w:pPr>
        <w:ind w:left="2880" w:hanging="360"/>
      </w:pPr>
    </w:lvl>
    <w:lvl w:ilvl="4" w:tplc="3918B2E6">
      <w:start w:val="1"/>
      <w:numFmt w:val="lowerLetter"/>
      <w:lvlText w:val="%5."/>
      <w:lvlJc w:val="left"/>
      <w:pPr>
        <w:ind w:left="3600" w:hanging="360"/>
      </w:pPr>
    </w:lvl>
    <w:lvl w:ilvl="5" w:tplc="97842234">
      <w:start w:val="1"/>
      <w:numFmt w:val="lowerRoman"/>
      <w:lvlText w:val="%6."/>
      <w:lvlJc w:val="right"/>
      <w:pPr>
        <w:ind w:left="4320" w:hanging="180"/>
      </w:pPr>
    </w:lvl>
    <w:lvl w:ilvl="6" w:tplc="7C1A60FE">
      <w:start w:val="1"/>
      <w:numFmt w:val="decimal"/>
      <w:lvlText w:val="%7."/>
      <w:lvlJc w:val="left"/>
      <w:pPr>
        <w:ind w:left="5040" w:hanging="360"/>
      </w:pPr>
    </w:lvl>
    <w:lvl w:ilvl="7" w:tplc="771CD74A">
      <w:start w:val="1"/>
      <w:numFmt w:val="lowerLetter"/>
      <w:lvlText w:val="%8."/>
      <w:lvlJc w:val="left"/>
      <w:pPr>
        <w:ind w:left="5760" w:hanging="360"/>
      </w:pPr>
    </w:lvl>
    <w:lvl w:ilvl="8" w:tplc="C86A3E8E">
      <w:start w:val="1"/>
      <w:numFmt w:val="lowerRoman"/>
      <w:lvlText w:val="%9."/>
      <w:lvlJc w:val="right"/>
      <w:pPr>
        <w:ind w:left="6480" w:hanging="180"/>
      </w:pPr>
    </w:lvl>
  </w:abstractNum>
  <w:abstractNum w:abstractNumId="24" w15:restartNumberingAfterBreak="0">
    <w:nsid w:val="78CF70C7"/>
    <w:multiLevelType w:val="hybridMultilevel"/>
    <w:tmpl w:val="B63CCB2C"/>
    <w:lvl w:ilvl="0" w:tplc="FFC6F102">
      <w:start w:val="1"/>
      <w:numFmt w:val="decimal"/>
      <w:lvlText w:val="%1."/>
      <w:lvlJc w:val="left"/>
      <w:pPr>
        <w:ind w:left="720" w:hanging="360"/>
      </w:pPr>
      <w:rPr>
        <w:rFonts w:ascii="Times New Roman" w:eastAsiaTheme="minorHAnsi" w:hAnsi="Times New Roman" w:cs="Times New Roman"/>
        <w:b w:val="0"/>
      </w:rPr>
    </w:lvl>
    <w:lvl w:ilvl="1" w:tplc="6BB226AA">
      <w:start w:val="1"/>
      <w:numFmt w:val="lowerLetter"/>
      <w:lvlText w:val="%2."/>
      <w:lvlJc w:val="left"/>
      <w:pPr>
        <w:ind w:left="1440" w:hanging="360"/>
      </w:pPr>
    </w:lvl>
    <w:lvl w:ilvl="2" w:tplc="ACFE14B2">
      <w:start w:val="1"/>
      <w:numFmt w:val="lowerRoman"/>
      <w:lvlText w:val="%3."/>
      <w:lvlJc w:val="right"/>
      <w:pPr>
        <w:ind w:left="2160" w:hanging="180"/>
      </w:pPr>
    </w:lvl>
    <w:lvl w:ilvl="3" w:tplc="36969708">
      <w:start w:val="1"/>
      <w:numFmt w:val="decimal"/>
      <w:lvlText w:val="%4."/>
      <w:lvlJc w:val="left"/>
      <w:pPr>
        <w:ind w:left="2880" w:hanging="360"/>
      </w:pPr>
    </w:lvl>
    <w:lvl w:ilvl="4" w:tplc="8E409DF8">
      <w:start w:val="1"/>
      <w:numFmt w:val="lowerLetter"/>
      <w:lvlText w:val="%5."/>
      <w:lvlJc w:val="left"/>
      <w:pPr>
        <w:ind w:left="3600" w:hanging="360"/>
      </w:pPr>
    </w:lvl>
    <w:lvl w:ilvl="5" w:tplc="B8A422C6">
      <w:start w:val="1"/>
      <w:numFmt w:val="lowerRoman"/>
      <w:lvlText w:val="%6."/>
      <w:lvlJc w:val="right"/>
      <w:pPr>
        <w:ind w:left="4320" w:hanging="180"/>
      </w:pPr>
    </w:lvl>
    <w:lvl w:ilvl="6" w:tplc="70C484F8">
      <w:start w:val="1"/>
      <w:numFmt w:val="decimal"/>
      <w:lvlText w:val="%7."/>
      <w:lvlJc w:val="left"/>
      <w:pPr>
        <w:ind w:left="5040" w:hanging="360"/>
      </w:pPr>
    </w:lvl>
    <w:lvl w:ilvl="7" w:tplc="A79A497C">
      <w:start w:val="1"/>
      <w:numFmt w:val="lowerLetter"/>
      <w:lvlText w:val="%8."/>
      <w:lvlJc w:val="left"/>
      <w:pPr>
        <w:ind w:left="5760" w:hanging="360"/>
      </w:pPr>
    </w:lvl>
    <w:lvl w:ilvl="8" w:tplc="A57AD9BC">
      <w:start w:val="1"/>
      <w:numFmt w:val="lowerRoman"/>
      <w:lvlText w:val="%9."/>
      <w:lvlJc w:val="right"/>
      <w:pPr>
        <w:ind w:left="6480" w:hanging="180"/>
      </w:pPr>
    </w:lvl>
  </w:abstractNum>
  <w:abstractNum w:abstractNumId="25" w15:restartNumberingAfterBreak="0">
    <w:nsid w:val="7A8932EA"/>
    <w:multiLevelType w:val="hybridMultilevel"/>
    <w:tmpl w:val="D09CA318"/>
    <w:lvl w:ilvl="0" w:tplc="7472A7F6">
      <w:start w:val="1"/>
      <w:numFmt w:val="decimal"/>
      <w:lvlText w:val="%1)"/>
      <w:lvlJc w:val="left"/>
      <w:pPr>
        <w:ind w:left="720" w:hanging="360"/>
      </w:pPr>
      <w:rPr>
        <w:rFonts w:hint="default"/>
      </w:rPr>
    </w:lvl>
    <w:lvl w:ilvl="1" w:tplc="F7F4D850">
      <w:start w:val="1"/>
      <w:numFmt w:val="lowerLetter"/>
      <w:lvlText w:val="%2."/>
      <w:lvlJc w:val="left"/>
      <w:pPr>
        <w:ind w:left="1440" w:hanging="360"/>
      </w:pPr>
    </w:lvl>
    <w:lvl w:ilvl="2" w:tplc="FB14F8E2">
      <w:start w:val="1"/>
      <w:numFmt w:val="lowerRoman"/>
      <w:lvlText w:val="%3."/>
      <w:lvlJc w:val="right"/>
      <w:pPr>
        <w:ind w:left="2160" w:hanging="180"/>
      </w:pPr>
    </w:lvl>
    <w:lvl w:ilvl="3" w:tplc="7DFCB738">
      <w:start w:val="1"/>
      <w:numFmt w:val="decimal"/>
      <w:lvlText w:val="%4."/>
      <w:lvlJc w:val="left"/>
      <w:pPr>
        <w:ind w:left="2880" w:hanging="360"/>
      </w:pPr>
    </w:lvl>
    <w:lvl w:ilvl="4" w:tplc="6186AE4C">
      <w:start w:val="1"/>
      <w:numFmt w:val="lowerLetter"/>
      <w:lvlText w:val="%5."/>
      <w:lvlJc w:val="left"/>
      <w:pPr>
        <w:ind w:left="3600" w:hanging="360"/>
      </w:pPr>
    </w:lvl>
    <w:lvl w:ilvl="5" w:tplc="26528802">
      <w:start w:val="1"/>
      <w:numFmt w:val="lowerRoman"/>
      <w:lvlText w:val="%6."/>
      <w:lvlJc w:val="right"/>
      <w:pPr>
        <w:ind w:left="4320" w:hanging="180"/>
      </w:pPr>
    </w:lvl>
    <w:lvl w:ilvl="6" w:tplc="27ECE9BE">
      <w:start w:val="1"/>
      <w:numFmt w:val="decimal"/>
      <w:lvlText w:val="%7."/>
      <w:lvlJc w:val="left"/>
      <w:pPr>
        <w:ind w:left="5040" w:hanging="360"/>
      </w:pPr>
    </w:lvl>
    <w:lvl w:ilvl="7" w:tplc="A0021518">
      <w:start w:val="1"/>
      <w:numFmt w:val="lowerLetter"/>
      <w:lvlText w:val="%8."/>
      <w:lvlJc w:val="left"/>
      <w:pPr>
        <w:ind w:left="5760" w:hanging="360"/>
      </w:pPr>
    </w:lvl>
    <w:lvl w:ilvl="8" w:tplc="AF18C428">
      <w:start w:val="1"/>
      <w:numFmt w:val="lowerRoman"/>
      <w:lvlText w:val="%9."/>
      <w:lvlJc w:val="right"/>
      <w:pPr>
        <w:ind w:left="6480" w:hanging="180"/>
      </w:pPr>
    </w:lvl>
  </w:abstractNum>
  <w:abstractNum w:abstractNumId="26" w15:restartNumberingAfterBreak="0">
    <w:nsid w:val="7C82682C"/>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E4178F"/>
    <w:multiLevelType w:val="hybridMultilevel"/>
    <w:tmpl w:val="1CCAB316"/>
    <w:lvl w:ilvl="0" w:tplc="F28C68A2">
      <w:start w:val="1"/>
      <w:numFmt w:val="decimal"/>
      <w:lvlText w:val="%1)"/>
      <w:lvlJc w:val="left"/>
      <w:pPr>
        <w:ind w:left="720" w:hanging="360"/>
      </w:pPr>
      <w:rPr>
        <w:rFonts w:hint="default"/>
      </w:rPr>
    </w:lvl>
    <w:lvl w:ilvl="1" w:tplc="AEE04AFA">
      <w:start w:val="1"/>
      <w:numFmt w:val="lowerLetter"/>
      <w:lvlText w:val="%2."/>
      <w:lvlJc w:val="left"/>
      <w:pPr>
        <w:ind w:left="1440" w:hanging="360"/>
      </w:pPr>
    </w:lvl>
    <w:lvl w:ilvl="2" w:tplc="A7D8A394">
      <w:start w:val="1"/>
      <w:numFmt w:val="lowerRoman"/>
      <w:lvlText w:val="%3."/>
      <w:lvlJc w:val="right"/>
      <w:pPr>
        <w:ind w:left="2160" w:hanging="180"/>
      </w:pPr>
    </w:lvl>
    <w:lvl w:ilvl="3" w:tplc="CFA6896A">
      <w:start w:val="1"/>
      <w:numFmt w:val="decimal"/>
      <w:lvlText w:val="%4."/>
      <w:lvlJc w:val="left"/>
      <w:pPr>
        <w:ind w:left="2880" w:hanging="360"/>
      </w:pPr>
    </w:lvl>
    <w:lvl w:ilvl="4" w:tplc="4510ECA8">
      <w:start w:val="1"/>
      <w:numFmt w:val="lowerLetter"/>
      <w:lvlText w:val="%5."/>
      <w:lvlJc w:val="left"/>
      <w:pPr>
        <w:ind w:left="3600" w:hanging="360"/>
      </w:pPr>
    </w:lvl>
    <w:lvl w:ilvl="5" w:tplc="82C683A2">
      <w:start w:val="1"/>
      <w:numFmt w:val="lowerRoman"/>
      <w:lvlText w:val="%6."/>
      <w:lvlJc w:val="right"/>
      <w:pPr>
        <w:ind w:left="4320" w:hanging="180"/>
      </w:pPr>
    </w:lvl>
    <w:lvl w:ilvl="6" w:tplc="824ABD36">
      <w:start w:val="1"/>
      <w:numFmt w:val="decimal"/>
      <w:lvlText w:val="%7."/>
      <w:lvlJc w:val="left"/>
      <w:pPr>
        <w:ind w:left="5040" w:hanging="360"/>
      </w:pPr>
    </w:lvl>
    <w:lvl w:ilvl="7" w:tplc="3306E63A">
      <w:start w:val="1"/>
      <w:numFmt w:val="lowerLetter"/>
      <w:lvlText w:val="%8."/>
      <w:lvlJc w:val="left"/>
      <w:pPr>
        <w:ind w:left="5760" w:hanging="360"/>
      </w:pPr>
    </w:lvl>
    <w:lvl w:ilvl="8" w:tplc="EA14A4FE">
      <w:start w:val="1"/>
      <w:numFmt w:val="lowerRoman"/>
      <w:lvlText w:val="%9."/>
      <w:lvlJc w:val="right"/>
      <w:pPr>
        <w:ind w:left="6480" w:hanging="180"/>
      </w:pPr>
    </w:lvl>
  </w:abstractNum>
  <w:num w:numId="1">
    <w:abstractNumId w:val="1"/>
  </w:num>
  <w:num w:numId="2">
    <w:abstractNumId w:val="7"/>
  </w:num>
  <w:num w:numId="3">
    <w:abstractNumId w:val="13"/>
  </w:num>
  <w:num w:numId="4">
    <w:abstractNumId w:val="11"/>
  </w:num>
  <w:num w:numId="5">
    <w:abstractNumId w:val="19"/>
  </w:num>
  <w:num w:numId="6">
    <w:abstractNumId w:val="16"/>
  </w:num>
  <w:num w:numId="7">
    <w:abstractNumId w:val="27"/>
  </w:num>
  <w:num w:numId="8">
    <w:abstractNumId w:val="3"/>
  </w:num>
  <w:num w:numId="9">
    <w:abstractNumId w:val="24"/>
  </w:num>
  <w:num w:numId="10">
    <w:abstractNumId w:val="23"/>
  </w:num>
  <w:num w:numId="11">
    <w:abstractNumId w:val="9"/>
  </w:num>
  <w:num w:numId="12">
    <w:abstractNumId w:val="25"/>
  </w:num>
  <w:num w:numId="13">
    <w:abstractNumId w:val="18"/>
  </w:num>
  <w:num w:numId="14">
    <w:abstractNumId w:val="22"/>
  </w:num>
  <w:num w:numId="15">
    <w:abstractNumId w:val="10"/>
  </w:num>
  <w:num w:numId="16">
    <w:abstractNumId w:val="20"/>
  </w:num>
  <w:num w:numId="17">
    <w:abstractNumId w:val="15"/>
  </w:num>
  <w:num w:numId="18">
    <w:abstractNumId w:val="14"/>
  </w:num>
  <w:num w:numId="19">
    <w:abstractNumId w:val="6"/>
  </w:num>
  <w:num w:numId="20">
    <w:abstractNumId w:val="4"/>
  </w:num>
  <w:num w:numId="21">
    <w:abstractNumId w:val="2"/>
  </w:num>
  <w:num w:numId="22">
    <w:abstractNumId w:val="5"/>
  </w:num>
  <w:num w:numId="23">
    <w:abstractNumId w:val="0"/>
  </w:num>
  <w:num w:numId="24">
    <w:abstractNumId w:val="12"/>
  </w:num>
  <w:num w:numId="25">
    <w:abstractNumId w:val="21"/>
  </w:num>
  <w:num w:numId="26">
    <w:abstractNumId w:val="26"/>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1"/>
    <w:rsid w:val="00011D0B"/>
    <w:rsid w:val="00025CC1"/>
    <w:rsid w:val="00026AF8"/>
    <w:rsid w:val="00032853"/>
    <w:rsid w:val="00051212"/>
    <w:rsid w:val="00056173"/>
    <w:rsid w:val="0008414E"/>
    <w:rsid w:val="00094162"/>
    <w:rsid w:val="000C12C4"/>
    <w:rsid w:val="000D6633"/>
    <w:rsid w:val="000E1AF4"/>
    <w:rsid w:val="000E3D05"/>
    <w:rsid w:val="0011764A"/>
    <w:rsid w:val="00123E12"/>
    <w:rsid w:val="00126754"/>
    <w:rsid w:val="001314F0"/>
    <w:rsid w:val="00141D7C"/>
    <w:rsid w:val="00143A65"/>
    <w:rsid w:val="00143AC7"/>
    <w:rsid w:val="00174511"/>
    <w:rsid w:val="00175468"/>
    <w:rsid w:val="00183E8E"/>
    <w:rsid w:val="00190D3C"/>
    <w:rsid w:val="001B0430"/>
    <w:rsid w:val="001B206B"/>
    <w:rsid w:val="001D7DF2"/>
    <w:rsid w:val="001E0E29"/>
    <w:rsid w:val="001E60DF"/>
    <w:rsid w:val="002074BD"/>
    <w:rsid w:val="0022157A"/>
    <w:rsid w:val="00244624"/>
    <w:rsid w:val="00287644"/>
    <w:rsid w:val="00290243"/>
    <w:rsid w:val="002A5ED2"/>
    <w:rsid w:val="00301DE1"/>
    <w:rsid w:val="00307435"/>
    <w:rsid w:val="003278B2"/>
    <w:rsid w:val="003406EA"/>
    <w:rsid w:val="0034104F"/>
    <w:rsid w:val="00353E15"/>
    <w:rsid w:val="003E61AA"/>
    <w:rsid w:val="003F4B48"/>
    <w:rsid w:val="00402C60"/>
    <w:rsid w:val="00423A54"/>
    <w:rsid w:val="00443796"/>
    <w:rsid w:val="00445005"/>
    <w:rsid w:val="00493BA7"/>
    <w:rsid w:val="004A412B"/>
    <w:rsid w:val="004A41F6"/>
    <w:rsid w:val="004A68E6"/>
    <w:rsid w:val="004C07DF"/>
    <w:rsid w:val="00516B59"/>
    <w:rsid w:val="00561ED1"/>
    <w:rsid w:val="005672E9"/>
    <w:rsid w:val="006072DF"/>
    <w:rsid w:val="0060798B"/>
    <w:rsid w:val="00653C85"/>
    <w:rsid w:val="00685ACE"/>
    <w:rsid w:val="006E5866"/>
    <w:rsid w:val="006F3C91"/>
    <w:rsid w:val="00746B19"/>
    <w:rsid w:val="007537EE"/>
    <w:rsid w:val="00755B48"/>
    <w:rsid w:val="007608ED"/>
    <w:rsid w:val="00777002"/>
    <w:rsid w:val="00784B77"/>
    <w:rsid w:val="007C0DD3"/>
    <w:rsid w:val="007D38D1"/>
    <w:rsid w:val="007E3672"/>
    <w:rsid w:val="00803619"/>
    <w:rsid w:val="00805363"/>
    <w:rsid w:val="0081016C"/>
    <w:rsid w:val="00817EC2"/>
    <w:rsid w:val="008C0DDC"/>
    <w:rsid w:val="00917B88"/>
    <w:rsid w:val="00925340"/>
    <w:rsid w:val="00940926"/>
    <w:rsid w:val="0095552F"/>
    <w:rsid w:val="00984D54"/>
    <w:rsid w:val="00985B54"/>
    <w:rsid w:val="00AC541E"/>
    <w:rsid w:val="00B27484"/>
    <w:rsid w:val="00B6489A"/>
    <w:rsid w:val="00B65E42"/>
    <w:rsid w:val="00B72410"/>
    <w:rsid w:val="00BC3827"/>
    <w:rsid w:val="00BE79E2"/>
    <w:rsid w:val="00C23AE9"/>
    <w:rsid w:val="00C7349A"/>
    <w:rsid w:val="00C863F6"/>
    <w:rsid w:val="00C90313"/>
    <w:rsid w:val="00CD14D2"/>
    <w:rsid w:val="00CD5108"/>
    <w:rsid w:val="00CF2ED9"/>
    <w:rsid w:val="00D05FCD"/>
    <w:rsid w:val="00D17ADF"/>
    <w:rsid w:val="00D4306F"/>
    <w:rsid w:val="00DC4A12"/>
    <w:rsid w:val="00E1633C"/>
    <w:rsid w:val="00E373F6"/>
    <w:rsid w:val="00E4393A"/>
    <w:rsid w:val="00E4519D"/>
    <w:rsid w:val="00E541DA"/>
    <w:rsid w:val="00E67CD7"/>
    <w:rsid w:val="00E73922"/>
    <w:rsid w:val="00E76D58"/>
    <w:rsid w:val="00EB4573"/>
    <w:rsid w:val="00F019C2"/>
    <w:rsid w:val="00F0751C"/>
    <w:rsid w:val="00F16FB2"/>
    <w:rsid w:val="00F26A02"/>
    <w:rsid w:val="00F31A63"/>
    <w:rsid w:val="00F8327A"/>
    <w:rsid w:val="00FA292A"/>
    <w:rsid w:val="00FC6A1F"/>
    <w:rsid w:val="00FD0C50"/>
    <w:rsid w:val="00FF3F50"/>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752A"/>
  <w15:docId w15:val="{7B2307E5-D642-45E0-942D-C942EF5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ED1"/>
    <w:pPr>
      <w:spacing w:after="160" w:line="259"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aliases w:val="Марке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ListParagraphChar"/>
    <w:rsid w:val="00561ED1"/>
    <w:pPr>
      <w:widowControl w:val="0"/>
      <w:spacing w:after="0" w:line="240" w:lineRule="auto"/>
    </w:pPr>
    <w:rPr>
      <w:rFonts w:eastAsia="Times New Roman"/>
      <w:lang w:val="en-US"/>
    </w:rPr>
  </w:style>
  <w:style w:type="paragraph" w:styleId="a4">
    <w:name w:val="header"/>
    <w:basedOn w:val="a0"/>
    <w:link w:val="a5"/>
    <w:uiPriority w:val="99"/>
    <w:unhideWhenUsed/>
    <w:rsid w:val="00301DE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1"/>
    <w:link w:val="a4"/>
    <w:uiPriority w:val="99"/>
    <w:rsid w:val="00301DE1"/>
    <w:rPr>
      <w:rFonts w:eastAsiaTheme="minorEastAsia"/>
      <w:lang w:eastAsia="ru-RU"/>
    </w:rPr>
  </w:style>
  <w:style w:type="paragraph" w:styleId="a6">
    <w:name w:val="Balloon Text"/>
    <w:basedOn w:val="a0"/>
    <w:link w:val="a7"/>
    <w:uiPriority w:val="99"/>
    <w:semiHidden/>
    <w:unhideWhenUsed/>
    <w:rsid w:val="00051212"/>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051212"/>
    <w:rPr>
      <w:rFonts w:ascii="Segoe UI" w:eastAsia="Calibri" w:hAnsi="Segoe UI" w:cs="Segoe UI"/>
      <w:sz w:val="18"/>
      <w:szCs w:val="18"/>
    </w:rPr>
  </w:style>
  <w:style w:type="paragraph" w:styleId="a8">
    <w:name w:val="List Paragraph"/>
    <w:basedOn w:val="a0"/>
    <w:link w:val="a9"/>
    <w:uiPriority w:val="34"/>
    <w:qFormat/>
    <w:rsid w:val="00290243"/>
    <w:pPr>
      <w:ind w:left="720"/>
      <w:contextualSpacing/>
    </w:pPr>
  </w:style>
  <w:style w:type="character" w:styleId="aa">
    <w:name w:val="Hyperlink"/>
    <w:basedOn w:val="a1"/>
    <w:uiPriority w:val="99"/>
    <w:unhideWhenUsed/>
    <w:rsid w:val="00402C60"/>
    <w:rPr>
      <w:color w:val="0000FF" w:themeColor="hyperlink"/>
      <w:u w:val="single"/>
    </w:rPr>
  </w:style>
  <w:style w:type="table" w:styleId="ab">
    <w:name w:val="Table Grid"/>
    <w:basedOn w:val="a2"/>
    <w:uiPriority w:val="39"/>
    <w:rsid w:val="0065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922"/>
    <w:pPr>
      <w:widowControl w:val="0"/>
      <w:spacing w:after="0" w:line="240" w:lineRule="auto"/>
      <w:ind w:right="19772" w:firstLine="720"/>
    </w:pPr>
    <w:rPr>
      <w:rFonts w:ascii="Arial" w:eastAsia="Times New Roman" w:hAnsi="Arial" w:cs="Arial"/>
      <w:sz w:val="20"/>
      <w:szCs w:val="20"/>
      <w:lang w:eastAsia="ru-RU"/>
    </w:rPr>
  </w:style>
  <w:style w:type="character" w:customStyle="1" w:styleId="a9">
    <w:name w:val="Абзац списка Знак"/>
    <w:link w:val="a8"/>
    <w:uiPriority w:val="34"/>
    <w:qFormat/>
    <w:rsid w:val="00E73922"/>
    <w:rPr>
      <w:rFonts w:ascii="Calibri" w:eastAsia="Calibri" w:hAnsi="Calibri" w:cs="Times New Roman"/>
    </w:rPr>
  </w:style>
  <w:style w:type="table" w:customStyle="1" w:styleId="5">
    <w:name w:val="Сетка таблицы5"/>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qFormat/>
    <w:rsid w:val="001314F0"/>
    <w:rPr>
      <w:rFonts w:cs="Times New Roman"/>
      <w:b/>
      <w:bCs/>
    </w:rPr>
  </w:style>
  <w:style w:type="character" w:customStyle="1" w:styleId="ListParagraphChar">
    <w:name w:val="List Paragraph Char"/>
    <w:aliases w:val="Маркер Char,1 Char,UL Char,Абзац маркированнный Char,Bullet List Char,FooterText Char,numbered Char,Table-Normal Char,RSHB_Table-Normal Char,Предусловия Char,1. Абзац списка Char,Нумерованный список_ФТ Char,Булет 1 Char,lp1 Char"/>
    <w:link w:val="1"/>
    <w:locked/>
    <w:rsid w:val="001314F0"/>
    <w:rPr>
      <w:rFonts w:ascii="Calibri" w:eastAsia="Times New Roman" w:hAnsi="Calibri" w:cs="Times New Roman"/>
      <w:lang w:val="en-US"/>
    </w:rPr>
  </w:style>
  <w:style w:type="paragraph" w:customStyle="1" w:styleId="2">
    <w:name w:val="2"/>
    <w:basedOn w:val="a0"/>
    <w:next w:val="ad"/>
    <w:rsid w:val="001314F0"/>
    <w:pPr>
      <w:spacing w:before="100" w:beforeAutospacing="1" w:after="100" w:afterAutospacing="1" w:line="240" w:lineRule="auto"/>
    </w:pPr>
    <w:rPr>
      <w:rFonts w:ascii="Times New Roman" w:hAnsi="Times New Roman"/>
      <w:sz w:val="24"/>
      <w:szCs w:val="24"/>
      <w:lang w:eastAsia="ru-RU"/>
    </w:rPr>
  </w:style>
  <w:style w:type="paragraph" w:styleId="ad">
    <w:name w:val="Normal (Web)"/>
    <w:basedOn w:val="a0"/>
    <w:uiPriority w:val="99"/>
    <w:semiHidden/>
    <w:unhideWhenUsed/>
    <w:rsid w:val="001314F0"/>
    <w:rPr>
      <w:rFonts w:ascii="Times New Roman" w:hAnsi="Times New Roman"/>
      <w:sz w:val="24"/>
      <w:szCs w:val="24"/>
    </w:rPr>
  </w:style>
  <w:style w:type="paragraph" w:customStyle="1" w:styleId="ConsPlusNormal">
    <w:name w:val="ConsPlusNormal"/>
    <w:link w:val="ConsPlusNormal0"/>
    <w:qFormat/>
    <w:rsid w:val="004C0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07DF"/>
    <w:rPr>
      <w:rFonts w:ascii="Arial" w:eastAsia="Times New Roman" w:hAnsi="Arial" w:cs="Arial"/>
      <w:sz w:val="20"/>
      <w:szCs w:val="20"/>
      <w:lang w:eastAsia="ru-RU"/>
    </w:rPr>
  </w:style>
  <w:style w:type="character" w:styleId="ae">
    <w:name w:val="page number"/>
    <w:basedOn w:val="a1"/>
    <w:rsid w:val="004C07DF"/>
  </w:style>
  <w:style w:type="paragraph" w:customStyle="1" w:styleId="a">
    <w:name w:val="Заголовок статьи"/>
    <w:basedOn w:val="a0"/>
    <w:next w:val="a0"/>
    <w:rsid w:val="004C07DF"/>
    <w:pPr>
      <w:numPr>
        <w:numId w:val="21"/>
      </w:numPr>
      <w:tabs>
        <w:tab w:val="clear" w:pos="0"/>
      </w:tabs>
      <w:suppressAutoHyphens/>
      <w:autoSpaceDE w:val="0"/>
      <w:spacing w:after="0" w:line="240" w:lineRule="auto"/>
      <w:ind w:left="1612" w:hanging="892"/>
      <w:jc w:val="both"/>
    </w:pPr>
    <w:rPr>
      <w:rFonts w:ascii="Arial" w:eastAsia="Times New Roman" w:hAnsi="Arial" w:cs="Arial"/>
      <w:sz w:val="20"/>
      <w:szCs w:val="20"/>
      <w:lang w:eastAsia="ar-SA"/>
    </w:rPr>
  </w:style>
  <w:style w:type="paragraph" w:styleId="20">
    <w:name w:val="Body Text 2"/>
    <w:basedOn w:val="a0"/>
    <w:link w:val="21"/>
    <w:qFormat/>
    <w:rsid w:val="00056173"/>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1"/>
    <w:link w:val="20"/>
    <w:qFormat/>
    <w:rsid w:val="00056173"/>
    <w:rPr>
      <w:rFonts w:ascii="Times New Roman" w:eastAsia="Times New Roman" w:hAnsi="Times New Roman" w:cs="Times New Roman"/>
      <w:sz w:val="24"/>
      <w:szCs w:val="20"/>
      <w:lang w:eastAsia="ru-RU"/>
    </w:rPr>
  </w:style>
  <w:style w:type="table" w:customStyle="1" w:styleId="Style26">
    <w:name w:val="_Style 26"/>
    <w:basedOn w:val="a2"/>
    <w:rsid w:val="00056173"/>
    <w:pPr>
      <w:spacing w:after="0" w:line="240" w:lineRule="auto"/>
    </w:pPr>
    <w:rPr>
      <w:rFonts w:ascii="Times New Roman" w:eastAsia="Times New Roman" w:hAnsi="Times New Roman" w:cs="Times New Roman"/>
      <w:sz w:val="20"/>
      <w:szCs w:val="20"/>
      <w:lang w:eastAsia="ru-RU"/>
    </w:rPr>
    <w:tblPr>
      <w:tblInd w:w="0" w:type="nil"/>
      <w:tblCellMar>
        <w:top w:w="102" w:type="dxa"/>
        <w:left w:w="62" w:type="dxa"/>
        <w:bottom w:w="102" w:type="dxa"/>
        <w:right w:w="6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663">
      <w:bodyDiv w:val="1"/>
      <w:marLeft w:val="0"/>
      <w:marRight w:val="0"/>
      <w:marTop w:val="0"/>
      <w:marBottom w:val="0"/>
      <w:divBdr>
        <w:top w:val="none" w:sz="0" w:space="0" w:color="auto"/>
        <w:left w:val="none" w:sz="0" w:space="0" w:color="auto"/>
        <w:bottom w:val="none" w:sz="0" w:space="0" w:color="auto"/>
        <w:right w:val="none" w:sz="0" w:space="0" w:color="auto"/>
      </w:divBdr>
      <w:divsChild>
        <w:div w:id="1437336177">
          <w:marLeft w:val="0"/>
          <w:marRight w:val="0"/>
          <w:marTop w:val="0"/>
          <w:marBottom w:val="0"/>
          <w:divBdr>
            <w:top w:val="none" w:sz="0" w:space="0" w:color="auto"/>
            <w:left w:val="none" w:sz="0" w:space="0" w:color="auto"/>
            <w:bottom w:val="none" w:sz="0" w:space="0" w:color="auto"/>
            <w:right w:val="none" w:sz="0" w:space="0" w:color="auto"/>
          </w:divBdr>
          <w:divsChild>
            <w:div w:id="931233703">
              <w:marLeft w:val="0"/>
              <w:marRight w:val="0"/>
              <w:marTop w:val="0"/>
              <w:marBottom w:val="0"/>
              <w:divBdr>
                <w:top w:val="none" w:sz="0" w:space="0" w:color="auto"/>
                <w:left w:val="none" w:sz="0" w:space="0" w:color="auto"/>
                <w:bottom w:val="none" w:sz="0" w:space="0" w:color="auto"/>
                <w:right w:val="none" w:sz="0" w:space="0" w:color="auto"/>
              </w:divBdr>
              <w:divsChild>
                <w:div w:id="209755583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3D7051431E00BF2927095EDA3E7026A582D41AD39B2B25EA651A7006EA3547C7A40D001A11749CA1806B179F477481E2490F7E16299DATC1EH" TargetMode="External"/><Relationship Id="rId13" Type="http://schemas.openxmlformats.org/officeDocument/2006/relationships/hyperlink" Target="consultantplus://offline/ref=DE73D7051431E00BF2927095EDA3E7026A582840AD3DB2B25EA651A7006EA3547C7A40D001A01F49C81806B179F477481E2490F7E16299DATC1EH" TargetMode="External"/><Relationship Id="rId3" Type="http://schemas.openxmlformats.org/officeDocument/2006/relationships/settings" Target="settings.xml"/><Relationship Id="rId7" Type="http://schemas.openxmlformats.org/officeDocument/2006/relationships/hyperlink" Target="consultantplus://offline/ref=DE73D7051431E00BF2927095EDA3E7026A582842A43AB2B25EA651A7006EA3546E7A18DC03A90141CC0D50E03CTA18H" TargetMode="External"/><Relationship Id="rId12" Type="http://schemas.openxmlformats.org/officeDocument/2006/relationships/hyperlink" Target="consultantplus://offline/ref=DE73D7051431E00BF2927095EDA3E7026A582842A43AB2B25EA651A7006EA3547C7A40D307A21F4B994216B530A37354163B8FF4FF61T91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73D7051431E00BF2927095EDA3E7026A582D41AD39B2B25EA651A7006EA3547C7A40D301A8194B994216B530A37354163B8FF4FF61T91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E73D7051431E00BF2927095EDA3E7026A582D41AD39B2B25EA651A7006EA3547C7A40D301A71D4B994216B530A37354163B8FF4FF61T910H" TargetMode="External"/><Relationship Id="rId4" Type="http://schemas.openxmlformats.org/officeDocument/2006/relationships/webSettings" Target="webSettings.xml"/><Relationship Id="rId9" Type="http://schemas.openxmlformats.org/officeDocument/2006/relationships/hyperlink" Target="consultantplus://offline/ref=DE73D7051431E00BF2927095EDA3E7026A582D41AD39B2B25EA651A7006EA3547C7A40D301A51B4B994216B530A37354163B8FF4FF61T910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8010</Words>
  <Characters>45658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Полянcкая Татьяна Анатольевна</cp:lastModifiedBy>
  <cp:revision>12</cp:revision>
  <cp:lastPrinted>2023-10-30T06:36:00Z</cp:lastPrinted>
  <dcterms:created xsi:type="dcterms:W3CDTF">2023-10-25T06:26:00Z</dcterms:created>
  <dcterms:modified xsi:type="dcterms:W3CDTF">2023-10-31T07:43:00Z</dcterms:modified>
</cp:coreProperties>
</file>