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20" w:rsidRDefault="00775320" w:rsidP="00775320">
      <w:pPr>
        <w:pStyle w:val="a8"/>
        <w:spacing w:line="240" w:lineRule="auto"/>
        <w:jc w:val="right"/>
        <w:rPr>
          <w:sz w:val="24"/>
        </w:rPr>
      </w:pPr>
      <w:r>
        <w:rPr>
          <w:sz w:val="24"/>
        </w:rPr>
        <w:t>Приложение №8</w:t>
      </w:r>
    </w:p>
    <w:p w:rsidR="00775320" w:rsidRPr="00775320" w:rsidRDefault="00775320" w:rsidP="00775320">
      <w:pPr>
        <w:pStyle w:val="a8"/>
        <w:spacing w:line="240" w:lineRule="auto"/>
        <w:jc w:val="right"/>
        <w:rPr>
          <w:sz w:val="24"/>
        </w:rPr>
      </w:pPr>
      <w:r>
        <w:rPr>
          <w:sz w:val="24"/>
        </w:rPr>
        <w:t>ПРОЕКТ</w:t>
      </w:r>
    </w:p>
    <w:p w:rsidR="0089699B" w:rsidRDefault="0089699B" w:rsidP="0089699B">
      <w:pPr>
        <w:pStyle w:val="a8"/>
        <w:spacing w:line="240" w:lineRule="auto"/>
        <w:rPr>
          <w:sz w:val="24"/>
        </w:rPr>
      </w:pPr>
      <w:r>
        <w:rPr>
          <w:sz w:val="24"/>
        </w:rPr>
        <w:t xml:space="preserve">ДОГОВОР №________ </w:t>
      </w:r>
    </w:p>
    <w:p w:rsidR="0089699B" w:rsidRPr="001A2E66" w:rsidRDefault="0089699B" w:rsidP="0089699B">
      <w:pPr>
        <w:pStyle w:val="a9"/>
        <w:rPr>
          <w:lang w:eastAsia="ru-RU"/>
        </w:rPr>
      </w:pPr>
    </w:p>
    <w:p w:rsidR="0089699B" w:rsidRDefault="0089699B" w:rsidP="0089699B">
      <w:pPr>
        <w:jc w:val="center"/>
        <w:rPr>
          <w:lang w:eastAsia="ru-RU"/>
        </w:rPr>
      </w:pPr>
      <w:r>
        <w:rPr>
          <w:lang w:eastAsia="ru-RU"/>
        </w:rPr>
        <w:t>г. Саранск</w:t>
      </w:r>
      <w:r>
        <w:rPr>
          <w:lang w:eastAsia="ru-RU"/>
        </w:rPr>
        <w:tab/>
      </w:r>
      <w:r>
        <w:rPr>
          <w:lang w:eastAsia="ru-RU"/>
        </w:rPr>
        <w:tab/>
      </w:r>
      <w:r>
        <w:rPr>
          <w:lang w:eastAsia="ru-RU"/>
        </w:rPr>
        <w:tab/>
      </w:r>
      <w:r>
        <w:rPr>
          <w:lang w:eastAsia="ru-RU"/>
        </w:rPr>
        <w:tab/>
        <w:t xml:space="preserve">                           «___»  ____________ 2015 г.</w:t>
      </w:r>
    </w:p>
    <w:p w:rsidR="0089699B" w:rsidRPr="001A2E66" w:rsidRDefault="0089699B" w:rsidP="0089699B">
      <w:pPr>
        <w:jc w:val="center"/>
        <w:rPr>
          <w:lang w:eastAsia="ru-RU"/>
        </w:rPr>
      </w:pPr>
    </w:p>
    <w:p w:rsidR="0089699B" w:rsidRDefault="0089699B" w:rsidP="0089699B">
      <w:pPr>
        <w:ind w:firstLine="709"/>
        <w:jc w:val="both"/>
      </w:pPr>
      <w:r w:rsidRPr="00C77FC3">
        <w:rPr>
          <w:b/>
        </w:rPr>
        <w:t>Автономное учреждение «Технопарк - Мордовия»</w:t>
      </w:r>
      <w:r>
        <w:t>, именуемое в дальнейшем «</w:t>
      </w:r>
      <w:r>
        <w:rPr>
          <w:b/>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rsidR="00DF3D76">
        <w:rPr>
          <w:lang w:eastAsia="en-US"/>
        </w:rP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00524F60" w:rsidRPr="00524F60">
        <w:t xml:space="preserve">(в ред. Постановления Правительства РФ от 30.06.2015 </w:t>
      </w:r>
      <w:r w:rsidR="00524F60">
        <w:t>№</w:t>
      </w:r>
      <w:r w:rsidR="00524F60" w:rsidRPr="00524F60">
        <w:t xml:space="preserve"> 659)</w:t>
      </w:r>
      <w:r w:rsidRPr="00247786">
        <w:t xml:space="preserve"> заключили настоящий договор (далее - </w:t>
      </w:r>
      <w:r w:rsidRPr="00E331EA">
        <w:t>Договор</w:t>
      </w:r>
      <w:r w:rsidRPr="00247786">
        <w:t>) о нижеследующем</w:t>
      </w:r>
      <w:r>
        <w:t xml:space="preserve">: </w:t>
      </w:r>
    </w:p>
    <w:p w:rsidR="0089699B" w:rsidRDefault="00F574A2" w:rsidP="00F574A2">
      <w:pPr>
        <w:tabs>
          <w:tab w:val="left" w:pos="2993"/>
        </w:tabs>
        <w:ind w:firstLine="709"/>
        <w:jc w:val="both"/>
      </w:pPr>
      <w:r>
        <w:tab/>
      </w:r>
      <w:bookmarkStart w:id="0" w:name="_GoBack"/>
      <w:bookmarkEnd w:id="0"/>
    </w:p>
    <w:p w:rsidR="003549F2" w:rsidRDefault="003549F2" w:rsidP="003549F2">
      <w:pPr>
        <w:pStyle w:val="a"/>
        <w:numPr>
          <w:ilvl w:val="0"/>
          <w:numId w:val="0"/>
        </w:numPr>
        <w:spacing w:line="240" w:lineRule="auto"/>
        <w:jc w:val="center"/>
        <w:rPr>
          <w:b/>
        </w:rPr>
      </w:pPr>
      <w:r>
        <w:rPr>
          <w:b/>
        </w:rPr>
        <w:t>1. ПРЕДМЕТ ДОГОВОРА</w:t>
      </w:r>
    </w:p>
    <w:p w:rsidR="003549F2" w:rsidRDefault="003549F2" w:rsidP="003549F2">
      <w:pPr>
        <w:ind w:firstLine="708"/>
        <w:jc w:val="both"/>
      </w:pPr>
      <w:r w:rsidRPr="002F5685">
        <w:t>1.1. 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по </w:t>
      </w:r>
      <w:r>
        <w:t>обеспечению</w:t>
      </w:r>
      <w:r w:rsidR="00DF3D76">
        <w:t xml:space="preserve"> </w:t>
      </w:r>
      <w:r w:rsidR="00431C1B">
        <w:t xml:space="preserve">комплектом </w:t>
      </w:r>
      <w:r w:rsidR="00431C1B" w:rsidRPr="008C7BF9">
        <w:t xml:space="preserve">оборудования на базе </w:t>
      </w:r>
      <w:r w:rsidR="00431C1B">
        <w:t>ф</w:t>
      </w:r>
      <w:r w:rsidR="00431C1B" w:rsidRPr="00431C1B">
        <w:t>ильтровентиляционн</w:t>
      </w:r>
      <w:r w:rsidR="00AE3111">
        <w:t>ых</w:t>
      </w:r>
      <w:r w:rsidR="00431C1B">
        <w:t xml:space="preserve"> установ</w:t>
      </w:r>
      <w:r w:rsidR="00AE3111">
        <w:t>ок</w:t>
      </w:r>
      <w:r w:rsidR="00431C1B">
        <w:t xml:space="preserve"> для проведения опытно-конструкторских работ </w:t>
      </w:r>
      <w:r w:rsidRPr="007E413F">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sidR="00DF3D76">
        <w:t xml:space="preserve"> </w:t>
      </w:r>
      <w:r w:rsidRPr="00D4449E">
        <w:t xml:space="preserve">погрузочно-разгрузочным работам, </w:t>
      </w:r>
      <w:r>
        <w:t>монтажу,</w:t>
      </w:r>
      <w:r w:rsidRPr="007E413F">
        <w:t xml:space="preserve"> пуско-наладочным работам, вводу в эксплуатацию, гарантийному обслуживанию и </w:t>
      </w:r>
      <w:r>
        <w:t>подготовке</w:t>
      </w:r>
      <w:r w:rsidRPr="007E413F">
        <w:t xml:space="preserve"> специалистов</w:t>
      </w:r>
      <w:r w:rsidRPr="006A62FA">
        <w:t xml:space="preserve"> на</w:t>
      </w:r>
      <w:r w:rsidR="00DF3D76">
        <w:t xml:space="preserve"> </w:t>
      </w:r>
      <w:r w:rsidRPr="00C06FC5">
        <w:t>объекте «Центр энергосберегающей светотехники», расположенном по адресу: Республика Мордовия, г. Саранск, ул. Лодыгина, д.3</w:t>
      </w:r>
      <w:r w:rsidRPr="002F5685">
        <w:t>(далее – Работы)</w:t>
      </w:r>
      <w:r w:rsidRPr="00C06FC5">
        <w:t>.</w:t>
      </w:r>
      <w:r w:rsidR="00DF3D76">
        <w:t xml:space="preserve"> </w:t>
      </w:r>
      <w:r w:rsidRPr="002F5685">
        <w:t>Заказчик обязуется принять результат выполненных Работ и оплатить его.</w:t>
      </w:r>
    </w:p>
    <w:p w:rsidR="003549F2" w:rsidRPr="002F5685" w:rsidRDefault="003549F2" w:rsidP="003549F2">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3549F2" w:rsidRDefault="003549F2" w:rsidP="003549F2">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3549F2" w:rsidRPr="002F5685" w:rsidRDefault="003549F2" w:rsidP="003549F2">
      <w:pPr>
        <w:pStyle w:val="a"/>
        <w:numPr>
          <w:ilvl w:val="0"/>
          <w:numId w:val="0"/>
        </w:numPr>
        <w:spacing w:line="240" w:lineRule="auto"/>
        <w:ind w:firstLine="709"/>
      </w:pPr>
    </w:p>
    <w:p w:rsidR="003549F2" w:rsidRDefault="003549F2" w:rsidP="003549F2">
      <w:pPr>
        <w:pStyle w:val="a"/>
        <w:numPr>
          <w:ilvl w:val="0"/>
          <w:numId w:val="0"/>
        </w:numPr>
        <w:spacing w:line="240" w:lineRule="auto"/>
        <w:jc w:val="center"/>
        <w:rPr>
          <w:b/>
        </w:rPr>
      </w:pPr>
      <w:r>
        <w:rPr>
          <w:b/>
        </w:rPr>
        <w:t>2. ПРАВА И ОБЯЗАННОСТИ СТОРОН</w:t>
      </w:r>
    </w:p>
    <w:p w:rsidR="003549F2" w:rsidRPr="00F553EF" w:rsidRDefault="003549F2" w:rsidP="003549F2">
      <w:pPr>
        <w:suppressAutoHyphens w:val="0"/>
        <w:ind w:firstLine="709"/>
        <w:jc w:val="both"/>
        <w:rPr>
          <w:lang w:eastAsia="ru-RU"/>
        </w:rPr>
      </w:pPr>
      <w:r w:rsidRPr="00F553EF">
        <w:rPr>
          <w:lang w:eastAsia="ru-RU"/>
        </w:rPr>
        <w:t>2.1. Подрядчик обязуется</w:t>
      </w:r>
      <w:r w:rsidRPr="00F553EF">
        <w:rPr>
          <w:noProof/>
          <w:lang w:eastAsia="ru-RU"/>
        </w:rPr>
        <w:t>:</w:t>
      </w:r>
    </w:p>
    <w:p w:rsidR="003549F2" w:rsidRPr="00F553EF" w:rsidRDefault="003549F2" w:rsidP="003549F2">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3549F2" w:rsidRPr="00F553EF" w:rsidRDefault="003549F2" w:rsidP="003549F2">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3549F2" w:rsidRPr="00F553EF" w:rsidRDefault="003549F2" w:rsidP="003549F2">
      <w:pPr>
        <w:suppressAutoHyphens w:val="0"/>
        <w:ind w:firstLine="709"/>
        <w:jc w:val="both"/>
        <w:rPr>
          <w:lang w:eastAsia="ru-RU"/>
        </w:rPr>
      </w:pPr>
      <w:r w:rsidRPr="00F553EF">
        <w:rPr>
          <w:lang w:eastAsia="ru-RU"/>
        </w:rPr>
        <w:t xml:space="preserve">2.1.3.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3549F2" w:rsidRPr="00F553EF" w:rsidRDefault="003549F2" w:rsidP="003549F2">
      <w:pPr>
        <w:tabs>
          <w:tab w:val="left" w:pos="825"/>
        </w:tabs>
        <w:suppressAutoHyphens w:val="0"/>
        <w:autoSpaceDE w:val="0"/>
        <w:autoSpaceDN w:val="0"/>
        <w:adjustRightInd w:val="0"/>
        <w:ind w:firstLine="709"/>
        <w:jc w:val="both"/>
        <w:rPr>
          <w:lang w:eastAsia="ru-RU"/>
        </w:rPr>
      </w:pPr>
      <w:r w:rsidRPr="00F553EF">
        <w:rPr>
          <w:lang w:eastAsia="ru-RU"/>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3549F2" w:rsidRPr="00F553EF" w:rsidRDefault="003549F2" w:rsidP="003549F2">
      <w:pPr>
        <w:suppressAutoHyphens w:val="0"/>
        <w:ind w:firstLine="709"/>
        <w:jc w:val="both"/>
        <w:rPr>
          <w:lang w:eastAsia="ru-RU"/>
        </w:rPr>
      </w:pPr>
      <w:r w:rsidRPr="00F553EF">
        <w:rPr>
          <w:noProof/>
          <w:lang w:eastAsia="ru-RU"/>
        </w:rPr>
        <w:t xml:space="preserve">2.1.5.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3549F2" w:rsidRPr="00F553EF" w:rsidRDefault="003549F2" w:rsidP="003549F2">
      <w:pPr>
        <w:suppressAutoHyphens w:val="0"/>
        <w:ind w:firstLine="709"/>
        <w:jc w:val="both"/>
        <w:rPr>
          <w:lang w:eastAsia="ru-RU"/>
        </w:rPr>
      </w:pPr>
      <w:r w:rsidRPr="00F553EF">
        <w:rPr>
          <w:noProof/>
          <w:lang w:eastAsia="ru-RU"/>
        </w:rPr>
        <w:t xml:space="preserve">2.1.6. Провести подготовку сотрудников Заказчика в количестве не </w:t>
      </w:r>
      <w:r w:rsidRPr="00DF7F91">
        <w:rPr>
          <w:noProof/>
          <w:lang w:eastAsia="ru-RU"/>
        </w:rPr>
        <w:t xml:space="preserve">менее </w:t>
      </w:r>
      <w:r w:rsidR="00221E5C">
        <w:rPr>
          <w:noProof/>
          <w:lang w:eastAsia="ru-RU"/>
        </w:rPr>
        <w:t>3</w:t>
      </w:r>
      <w:r w:rsidRPr="00DF7F91">
        <w:rPr>
          <w:noProof/>
          <w:lang w:eastAsia="ru-RU"/>
        </w:rPr>
        <w:t xml:space="preserve"> (</w:t>
      </w:r>
      <w:r w:rsidR="00221E5C">
        <w:rPr>
          <w:noProof/>
          <w:lang w:eastAsia="ru-RU"/>
        </w:rPr>
        <w:t>трех</w:t>
      </w:r>
      <w:r w:rsidRPr="00DF7F91">
        <w:rPr>
          <w:noProof/>
          <w:lang w:eastAsia="ru-RU"/>
        </w:rPr>
        <w:t>)</w:t>
      </w:r>
      <w:r w:rsidRPr="00F553EF">
        <w:rPr>
          <w:noProof/>
          <w:lang w:eastAsia="ru-RU"/>
        </w:rPr>
        <w:t xml:space="preserve"> человек в объеме, необходимом для </w:t>
      </w:r>
      <w:r w:rsidR="005A7D8B">
        <w:rPr>
          <w:noProof/>
          <w:lang w:eastAsia="ru-RU"/>
        </w:rPr>
        <w:t>оперативного</w:t>
      </w:r>
      <w:r w:rsidRPr="00F553EF">
        <w:rPr>
          <w:noProof/>
          <w:lang w:eastAsia="ru-RU"/>
        </w:rPr>
        <w:t xml:space="preserve"> устранени</w:t>
      </w:r>
      <w:r w:rsidR="005A7D8B">
        <w:rPr>
          <w:noProof/>
          <w:lang w:eastAsia="ru-RU"/>
        </w:rPr>
        <w:t>я</w:t>
      </w:r>
      <w:r w:rsidRPr="00F553EF">
        <w:rPr>
          <w:noProof/>
          <w:lang w:eastAsia="ru-RU"/>
        </w:rPr>
        <w:t xml:space="preserve"> недостатков и дефектов Оборудования.</w:t>
      </w:r>
    </w:p>
    <w:p w:rsidR="003549F2" w:rsidRPr="00F553EF" w:rsidRDefault="003549F2" w:rsidP="003549F2">
      <w:pPr>
        <w:tabs>
          <w:tab w:val="left" w:pos="645"/>
        </w:tabs>
        <w:suppressAutoHyphens w:val="0"/>
        <w:autoSpaceDE w:val="0"/>
        <w:autoSpaceDN w:val="0"/>
        <w:adjustRightInd w:val="0"/>
        <w:ind w:firstLine="709"/>
        <w:jc w:val="both"/>
        <w:rPr>
          <w:lang w:eastAsia="ru-RU"/>
        </w:rPr>
      </w:pPr>
      <w:r w:rsidRPr="00F553EF">
        <w:rPr>
          <w:lang w:eastAsia="ru-RU"/>
        </w:rPr>
        <w:lastRenderedPageBreak/>
        <w:t>2.1.7. Выполнить работы в полном соответствии с нормами действующего законодательства, в том числе ГОСТами, СНИПами и иными нормативн</w:t>
      </w:r>
      <w:r>
        <w:rPr>
          <w:lang w:eastAsia="ru-RU"/>
        </w:rPr>
        <w:t xml:space="preserve">ыми </w:t>
      </w:r>
      <w:r w:rsidRPr="00F553EF">
        <w:rPr>
          <w:lang w:eastAsia="ru-RU"/>
        </w:rPr>
        <w:t>правовыми актами.</w:t>
      </w:r>
    </w:p>
    <w:p w:rsidR="003549F2" w:rsidRPr="00F553EF" w:rsidRDefault="003549F2" w:rsidP="003549F2">
      <w:pPr>
        <w:suppressAutoHyphens w:val="0"/>
        <w:ind w:firstLine="709"/>
        <w:jc w:val="both"/>
        <w:rPr>
          <w:lang w:eastAsia="ru-RU"/>
        </w:rPr>
      </w:pPr>
      <w:r w:rsidRPr="00F553EF">
        <w:rPr>
          <w:lang w:eastAsia="ru-RU"/>
        </w:rPr>
        <w:t>2.1.8. Подрядчик имеет право на досрочное выполнение Работ с согласия Заказчика.</w:t>
      </w:r>
    </w:p>
    <w:p w:rsidR="003549F2" w:rsidRPr="00F553EF" w:rsidRDefault="003549F2" w:rsidP="003549F2">
      <w:pPr>
        <w:suppressAutoHyphens w:val="0"/>
        <w:ind w:firstLine="709"/>
        <w:jc w:val="both"/>
        <w:rPr>
          <w:lang w:eastAsia="ru-RU"/>
        </w:rPr>
      </w:pPr>
      <w:r w:rsidRPr="00F553EF">
        <w:rPr>
          <w:lang w:eastAsia="ru-RU"/>
        </w:rPr>
        <w:t>2.2. Заказчик обязуется:</w:t>
      </w:r>
    </w:p>
    <w:p w:rsidR="003549F2" w:rsidRPr="00F553EF" w:rsidRDefault="003549F2" w:rsidP="003549F2">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3549F2" w:rsidRPr="00F553EF" w:rsidRDefault="003549F2" w:rsidP="003549F2">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3549F2" w:rsidRPr="00F553EF" w:rsidRDefault="003549F2" w:rsidP="003549F2">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3549F2" w:rsidRPr="00F553EF" w:rsidRDefault="003549F2" w:rsidP="003549F2">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3549F2" w:rsidRPr="00F553EF" w:rsidRDefault="003549F2" w:rsidP="003549F2">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3549F2" w:rsidRDefault="003549F2" w:rsidP="003549F2">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3549F2" w:rsidRDefault="003549F2" w:rsidP="003549F2">
      <w:pPr>
        <w:pStyle w:val="a"/>
        <w:numPr>
          <w:ilvl w:val="0"/>
          <w:numId w:val="0"/>
        </w:numPr>
        <w:spacing w:line="240" w:lineRule="auto"/>
        <w:ind w:firstLine="709"/>
      </w:pPr>
    </w:p>
    <w:p w:rsidR="003549F2" w:rsidRDefault="003549F2" w:rsidP="003549F2">
      <w:pPr>
        <w:pStyle w:val="a"/>
        <w:numPr>
          <w:ilvl w:val="0"/>
          <w:numId w:val="0"/>
        </w:numPr>
        <w:spacing w:line="240" w:lineRule="auto"/>
        <w:jc w:val="center"/>
        <w:rPr>
          <w:b/>
        </w:rPr>
      </w:pPr>
      <w:r>
        <w:rPr>
          <w:b/>
        </w:rPr>
        <w:t>3. ЦЕНА ДОГОВОРА И ПОРЯДОК ОПЛАТЫ</w:t>
      </w:r>
    </w:p>
    <w:p w:rsidR="003549F2" w:rsidRDefault="003549F2" w:rsidP="003549F2">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3549F2" w:rsidRDefault="003549F2" w:rsidP="003549F2">
      <w:pPr>
        <w:pStyle w:val="a"/>
        <w:numPr>
          <w:ilvl w:val="0"/>
          <w:numId w:val="0"/>
        </w:numPr>
        <w:spacing w:line="240" w:lineRule="auto"/>
        <w:ind w:firstLine="709"/>
      </w:pPr>
      <w:r>
        <w:t>3.2. Оплата стоимости настоящего Договора производится в следующем порядке:</w:t>
      </w:r>
    </w:p>
    <w:p w:rsidR="003549F2" w:rsidRDefault="003549F2" w:rsidP="003549F2">
      <w:pPr>
        <w:pStyle w:val="a"/>
        <w:numPr>
          <w:ilvl w:val="2"/>
          <w:numId w:val="6"/>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696152" w:rsidRDefault="00696152" w:rsidP="00696152">
      <w:pPr>
        <w:pStyle w:val="a"/>
        <w:numPr>
          <w:ilvl w:val="0"/>
          <w:numId w:val="0"/>
        </w:numPr>
        <w:suppressAutoHyphens w:val="0"/>
        <w:spacing w:line="240" w:lineRule="auto"/>
        <w:ind w:firstLine="709"/>
      </w:pPr>
      <w:r>
        <w:t xml:space="preserve">3.2.2. </w:t>
      </w:r>
      <w:r w:rsidRPr="001A4431">
        <w:t>70% от стоимости Договора оплачивается в течение 10 (десяти) рабочих дней  со дня подписания уполномоченными представителями Сторон, товарн</w:t>
      </w:r>
      <w:r>
        <w:t>ой</w:t>
      </w:r>
      <w:r w:rsidRPr="001A4431">
        <w:t xml:space="preserve"> накладн</w:t>
      </w:r>
      <w:r>
        <w:t>ой</w:t>
      </w:r>
      <w:r w:rsidRPr="001A4431">
        <w:t xml:space="preserve"> ТОРГ-12 и  акта ввода Оборудования в эксплуатацию.</w:t>
      </w:r>
    </w:p>
    <w:p w:rsidR="003549F2" w:rsidRDefault="003549F2" w:rsidP="003549F2">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3549F2" w:rsidRDefault="003549F2" w:rsidP="003549F2">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3549F2" w:rsidRDefault="003549F2" w:rsidP="003549F2">
      <w:pPr>
        <w:pStyle w:val="a"/>
        <w:numPr>
          <w:ilvl w:val="0"/>
          <w:numId w:val="0"/>
        </w:numPr>
        <w:spacing w:line="240" w:lineRule="auto"/>
        <w:ind w:firstLine="709"/>
        <w:rPr>
          <w:b/>
        </w:rPr>
      </w:pPr>
    </w:p>
    <w:p w:rsidR="003549F2" w:rsidRDefault="003549F2" w:rsidP="003549F2">
      <w:pPr>
        <w:pStyle w:val="a"/>
        <w:numPr>
          <w:ilvl w:val="0"/>
          <w:numId w:val="0"/>
        </w:numPr>
        <w:spacing w:line="240" w:lineRule="auto"/>
        <w:jc w:val="center"/>
        <w:rPr>
          <w:b/>
        </w:rPr>
      </w:pPr>
      <w:r>
        <w:rPr>
          <w:b/>
        </w:rPr>
        <w:t>4. ПОРЯДОК СДАЧИ-ПРИЕМКИ РАБОТ</w:t>
      </w:r>
    </w:p>
    <w:p w:rsidR="003549F2" w:rsidRDefault="003549F2" w:rsidP="003549F2">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sidR="005A7D8B">
        <w:rPr>
          <w:lang w:eastAsia="ru-RU"/>
        </w:rPr>
        <w:t xml:space="preserve"> и </w:t>
      </w:r>
      <w:r w:rsidRPr="00D4449E">
        <w:rPr>
          <w:noProof/>
          <w:lang w:eastAsia="ru-RU"/>
        </w:rPr>
        <w:t>актом ввода Оборудования в эксплуатацию</w:t>
      </w:r>
      <w:r w:rsidRPr="00D4449E">
        <w:rPr>
          <w:lang w:eastAsia="ru-RU"/>
        </w:rPr>
        <w:t>.</w:t>
      </w:r>
      <w:r w:rsidR="00DF3D76">
        <w:rPr>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995DAC">
        <w:rPr>
          <w:noProof/>
          <w:lang w:eastAsia="ru-RU"/>
        </w:rPr>
        <w:t xml:space="preserve">выполнения комплекса работ по обеспечению </w:t>
      </w:r>
      <w:r w:rsidR="005A7D8B">
        <w:rPr>
          <w:noProof/>
          <w:lang w:eastAsia="ru-RU"/>
        </w:rPr>
        <w:t xml:space="preserve">комплектом </w:t>
      </w:r>
      <w:r w:rsidR="005A7D8B" w:rsidRPr="005A7D8B">
        <w:rPr>
          <w:noProof/>
          <w:lang w:eastAsia="ru-RU"/>
        </w:rPr>
        <w:t>оборудования на базе фильтровентиляционн</w:t>
      </w:r>
      <w:r w:rsidR="00AE3111">
        <w:rPr>
          <w:noProof/>
          <w:lang w:eastAsia="ru-RU"/>
        </w:rPr>
        <w:t>ых</w:t>
      </w:r>
      <w:r w:rsidR="005A7D8B" w:rsidRPr="005A7D8B">
        <w:rPr>
          <w:noProof/>
          <w:lang w:eastAsia="ru-RU"/>
        </w:rPr>
        <w:t xml:space="preserve"> установ</w:t>
      </w:r>
      <w:r w:rsidR="00AE3111">
        <w:rPr>
          <w:noProof/>
          <w:lang w:eastAsia="ru-RU"/>
        </w:rPr>
        <w:t>ок</w:t>
      </w:r>
      <w:r w:rsidR="005A7D8B" w:rsidRPr="005A7D8B">
        <w:rPr>
          <w:noProof/>
          <w:lang w:eastAsia="ru-RU"/>
        </w:rPr>
        <w:t xml:space="preserve"> для проведения опытно-конструкторских работ </w:t>
      </w:r>
      <w:r w:rsidRPr="00995DAC">
        <w:rPr>
          <w:noProof/>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погрузочно-разгрузочным работам, монтажу, пуско-наладочным работам, вводу в эксплуатацию, гарантийному обслуживанию и подготовке специалистов</w:t>
      </w:r>
      <w:r>
        <w:rPr>
          <w:noProof/>
          <w:lang w:eastAsia="ru-RU"/>
        </w:rPr>
        <w:t>.</w:t>
      </w:r>
    </w:p>
    <w:p w:rsidR="003549F2" w:rsidRPr="00D4449E" w:rsidRDefault="003549F2" w:rsidP="003549F2">
      <w:pPr>
        <w:suppressAutoHyphens w:val="0"/>
        <w:ind w:firstLine="709"/>
        <w:jc w:val="both"/>
        <w:rPr>
          <w:noProof/>
          <w:lang w:eastAsia="ru-RU"/>
        </w:rPr>
      </w:pPr>
      <w:r w:rsidRPr="00D4449E">
        <w:rPr>
          <w:noProof/>
          <w:lang w:eastAsia="ru-RU"/>
        </w:rPr>
        <w:lastRenderedPageBreak/>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3549F2" w:rsidRPr="00D4449E" w:rsidRDefault="003549F2" w:rsidP="003549F2">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sidR="005A7D8B">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3549F2" w:rsidRPr="00D4449E" w:rsidRDefault="003549F2" w:rsidP="003549F2">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3549F2" w:rsidRDefault="003549F2" w:rsidP="003549F2">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p>
    <w:p w:rsidR="00696152" w:rsidRPr="00D4449E" w:rsidRDefault="00696152" w:rsidP="00696152">
      <w:pPr>
        <w:suppressAutoHyphens w:val="0"/>
        <w:ind w:firstLine="709"/>
        <w:jc w:val="both"/>
        <w:rPr>
          <w:noProof/>
          <w:lang w:eastAsia="ru-RU"/>
        </w:rPr>
      </w:pPr>
      <w:r w:rsidRPr="006B36C2">
        <w:rPr>
          <w:noProof/>
          <w:lang w:eastAsia="ru-RU"/>
        </w:rPr>
        <w:t xml:space="preserve">4.6. Заказчик уполномачивает начальника отдела формирования инновационно-территориального кластера Гришина Павла Александровича на приемку комплекса работ по обеспечению </w:t>
      </w:r>
      <w:r w:rsidR="00E0766C" w:rsidRPr="00E0766C">
        <w:rPr>
          <w:noProof/>
          <w:lang w:eastAsia="ru-RU"/>
        </w:rPr>
        <w:t>комплектом оборудования на базе фильтровентиляционных установок для проведения опытно-конструкторских работ по созданию энергоэффективных источников света, световых приборов и систем освещения</w:t>
      </w:r>
      <w:r w:rsidRPr="006B36C2">
        <w:rPr>
          <w:noProof/>
          <w:lang w:eastAsia="ru-RU"/>
        </w:rPr>
        <w:t>, обозначенным в Техническом задании.</w:t>
      </w:r>
    </w:p>
    <w:p w:rsidR="00696152" w:rsidRPr="00D4449E" w:rsidRDefault="00696152" w:rsidP="003549F2">
      <w:pPr>
        <w:suppressAutoHyphens w:val="0"/>
        <w:ind w:firstLine="709"/>
        <w:jc w:val="both"/>
        <w:rPr>
          <w:noProof/>
          <w:lang w:eastAsia="ru-RU"/>
        </w:rPr>
      </w:pPr>
    </w:p>
    <w:p w:rsidR="003549F2" w:rsidRDefault="003549F2" w:rsidP="003549F2">
      <w:pPr>
        <w:pStyle w:val="a"/>
        <w:numPr>
          <w:ilvl w:val="0"/>
          <w:numId w:val="0"/>
        </w:numPr>
        <w:spacing w:line="240" w:lineRule="auto"/>
        <w:jc w:val="center"/>
        <w:rPr>
          <w:b/>
        </w:rPr>
      </w:pPr>
      <w:r>
        <w:rPr>
          <w:b/>
        </w:rPr>
        <w:t>5. ГАРАНТИЙНЫЕ ОБЯЗАТЕЛЬСТВА</w:t>
      </w:r>
    </w:p>
    <w:p w:rsidR="003549F2" w:rsidRPr="00416DBB" w:rsidRDefault="003549F2" w:rsidP="003549F2">
      <w:pPr>
        <w:suppressAutoHyphens w:val="0"/>
        <w:ind w:firstLine="709"/>
        <w:jc w:val="both"/>
        <w:rPr>
          <w:lang w:eastAsia="ru-RU"/>
        </w:rPr>
      </w:pPr>
      <w:r w:rsidRPr="00416DBB">
        <w:rPr>
          <w:spacing w:val="-2"/>
          <w:lang w:eastAsia="ru-RU"/>
        </w:rPr>
        <w:t>5.1. Подрядчик гарантирует:</w:t>
      </w:r>
    </w:p>
    <w:p w:rsidR="003549F2" w:rsidRPr="00416DBB" w:rsidRDefault="003549F2" w:rsidP="003549F2">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3549F2" w:rsidRPr="00416DBB" w:rsidRDefault="003549F2" w:rsidP="003549F2">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3549F2" w:rsidRPr="00416DBB" w:rsidRDefault="003549F2" w:rsidP="003549F2">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3549F2" w:rsidRPr="00416DBB" w:rsidRDefault="003549F2" w:rsidP="003549F2">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3549F2" w:rsidRPr="00416DBB" w:rsidRDefault="003549F2" w:rsidP="003549F2">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3549F2" w:rsidRDefault="003549F2" w:rsidP="003549F2">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p>
    <w:p w:rsidR="00696152" w:rsidRPr="00722EDC" w:rsidRDefault="00696152" w:rsidP="00696152">
      <w:pPr>
        <w:pStyle w:val="a"/>
        <w:numPr>
          <w:ilvl w:val="0"/>
          <w:numId w:val="0"/>
        </w:numPr>
        <w:spacing w:line="240" w:lineRule="auto"/>
        <w:ind w:firstLine="709"/>
        <w:rPr>
          <w:lang w:eastAsia="ru-RU"/>
        </w:rPr>
      </w:pPr>
      <w:r w:rsidRPr="006B36C2">
        <w:rPr>
          <w:lang w:eastAsia="ru-RU"/>
        </w:rPr>
        <w:t>5.4. Гарантийный срок увеличивается на тот период времени, в течение которого Заказчик не мог эксплуатировать Оборудование вследствие его недостатков. При замене Оборудования гарантийный срок исчисляется заново со дня получения Оборудования Заказчиком.</w:t>
      </w:r>
    </w:p>
    <w:p w:rsidR="003549F2" w:rsidRPr="00416DBB" w:rsidRDefault="003549F2" w:rsidP="003549F2">
      <w:pPr>
        <w:pStyle w:val="a"/>
        <w:numPr>
          <w:ilvl w:val="0"/>
          <w:numId w:val="0"/>
        </w:numPr>
        <w:spacing w:line="240" w:lineRule="auto"/>
        <w:ind w:firstLine="709"/>
        <w:rPr>
          <w:lang w:eastAsia="ru-RU"/>
        </w:rPr>
      </w:pPr>
    </w:p>
    <w:p w:rsidR="003549F2" w:rsidRDefault="003549F2" w:rsidP="003549F2">
      <w:pPr>
        <w:pStyle w:val="a"/>
        <w:numPr>
          <w:ilvl w:val="0"/>
          <w:numId w:val="0"/>
        </w:numPr>
        <w:spacing w:line="240" w:lineRule="auto"/>
        <w:jc w:val="center"/>
        <w:rPr>
          <w:b/>
        </w:rPr>
      </w:pPr>
      <w:r>
        <w:rPr>
          <w:b/>
        </w:rPr>
        <w:t xml:space="preserve">6. </w:t>
      </w:r>
      <w:r>
        <w:rPr>
          <w:b/>
          <w:lang w:val="en-US"/>
        </w:rPr>
        <w:t>OTBETCTBEHHOCT</w:t>
      </w:r>
      <w:r>
        <w:rPr>
          <w:b/>
        </w:rPr>
        <w:t>Ь СТОРОН</w:t>
      </w:r>
    </w:p>
    <w:p w:rsidR="003549F2" w:rsidRDefault="003549F2" w:rsidP="003549F2">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3549F2" w:rsidRDefault="003549F2" w:rsidP="003549F2">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3549F2" w:rsidRDefault="003549F2" w:rsidP="003549F2">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 xml:space="preserve">установленного </w:t>
      </w:r>
      <w:r>
        <w:lastRenderedPageBreak/>
        <w:t>настоящим Договором срока</w:t>
      </w:r>
      <w:r>
        <w:rPr>
          <w:spacing w:val="-1"/>
        </w:rPr>
        <w:t xml:space="preserve">. </w:t>
      </w:r>
      <w:r w:rsidRPr="00FC1DC8">
        <w:rPr>
          <w:spacing w:val="-1"/>
        </w:rPr>
        <w:t>Заказчик не несет ответственность в случае нарушения сроков оплаты, связанных с несвоевременным поступлением средств из бюджета.</w:t>
      </w:r>
    </w:p>
    <w:p w:rsidR="003549F2" w:rsidRDefault="003549F2" w:rsidP="003549F2">
      <w:pPr>
        <w:pStyle w:val="a"/>
        <w:numPr>
          <w:ilvl w:val="0"/>
          <w:numId w:val="0"/>
        </w:numPr>
        <w:spacing w:line="240" w:lineRule="auto"/>
        <w:ind w:firstLine="709"/>
        <w:rPr>
          <w:spacing w:val="-1"/>
        </w:rPr>
      </w:pPr>
      <w:r>
        <w:rPr>
          <w:spacing w:val="1"/>
        </w:rPr>
        <w:t xml:space="preserve">6.4. Требование об уплате пени в соответствии с п.п.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696152" w:rsidRPr="006B36C2" w:rsidRDefault="00696152" w:rsidP="00696152">
      <w:pPr>
        <w:pStyle w:val="a"/>
        <w:numPr>
          <w:ilvl w:val="0"/>
          <w:numId w:val="0"/>
        </w:numPr>
        <w:spacing w:line="240" w:lineRule="auto"/>
        <w:ind w:firstLine="709"/>
        <w:rPr>
          <w:spacing w:val="2"/>
        </w:rPr>
      </w:pPr>
      <w:r w:rsidRPr="006B36C2">
        <w:rPr>
          <w:spacing w:val="-1"/>
        </w:rPr>
        <w:t xml:space="preserve">6.5. </w:t>
      </w:r>
      <w:r w:rsidRPr="006B36C2">
        <w:rPr>
          <w:spacing w:val="2"/>
        </w:rPr>
        <w:t>В случае нарушения Подрядчиком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696152" w:rsidRDefault="00696152" w:rsidP="00696152">
      <w:pPr>
        <w:pStyle w:val="a"/>
        <w:numPr>
          <w:ilvl w:val="0"/>
          <w:numId w:val="0"/>
        </w:numPr>
        <w:spacing w:line="240" w:lineRule="auto"/>
        <w:ind w:firstLine="709"/>
        <w:rPr>
          <w:spacing w:val="-1"/>
        </w:rPr>
      </w:pPr>
      <w:r w:rsidRPr="009D761E">
        <w:rPr>
          <w:spacing w:val="-1"/>
        </w:rPr>
        <w:t>6.6. Уплата штрафных санкций не освобождает Стороны от выполнения своих обязательств по настоящему Договору.</w:t>
      </w:r>
    </w:p>
    <w:p w:rsidR="003549F2" w:rsidRDefault="003549F2" w:rsidP="003549F2">
      <w:pPr>
        <w:pStyle w:val="a"/>
        <w:numPr>
          <w:ilvl w:val="0"/>
          <w:numId w:val="0"/>
        </w:numPr>
        <w:spacing w:line="240" w:lineRule="auto"/>
        <w:ind w:firstLine="709"/>
        <w:rPr>
          <w:spacing w:val="-1"/>
        </w:rPr>
      </w:pPr>
    </w:p>
    <w:p w:rsidR="003549F2" w:rsidRDefault="003549F2" w:rsidP="003549F2">
      <w:pPr>
        <w:pStyle w:val="a"/>
        <w:numPr>
          <w:ilvl w:val="0"/>
          <w:numId w:val="0"/>
        </w:numPr>
        <w:spacing w:line="240" w:lineRule="auto"/>
        <w:jc w:val="center"/>
        <w:rPr>
          <w:b/>
          <w:bCs/>
        </w:rPr>
      </w:pPr>
      <w:r>
        <w:rPr>
          <w:b/>
          <w:bCs/>
        </w:rPr>
        <w:t>7. ПОРЯДОК РАССМОТРЕНИЯ СПОРОВ</w:t>
      </w:r>
    </w:p>
    <w:p w:rsidR="003549F2" w:rsidRDefault="003549F2" w:rsidP="003549F2">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3549F2" w:rsidRDefault="003549F2" w:rsidP="003549F2">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3549F2" w:rsidRDefault="003549F2" w:rsidP="003549F2">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3549F2" w:rsidRDefault="003549F2" w:rsidP="003549F2">
      <w:pPr>
        <w:pStyle w:val="a"/>
        <w:numPr>
          <w:ilvl w:val="0"/>
          <w:numId w:val="0"/>
        </w:numPr>
        <w:spacing w:line="240" w:lineRule="auto"/>
        <w:jc w:val="center"/>
        <w:rPr>
          <w:b/>
          <w:bCs/>
        </w:rPr>
      </w:pPr>
    </w:p>
    <w:p w:rsidR="003549F2" w:rsidRDefault="003549F2" w:rsidP="003549F2">
      <w:pPr>
        <w:pStyle w:val="a"/>
        <w:numPr>
          <w:ilvl w:val="0"/>
          <w:numId w:val="0"/>
        </w:numPr>
        <w:spacing w:line="240" w:lineRule="auto"/>
        <w:jc w:val="center"/>
        <w:rPr>
          <w:b/>
          <w:bCs/>
        </w:rPr>
      </w:pPr>
      <w:r>
        <w:rPr>
          <w:b/>
          <w:bCs/>
        </w:rPr>
        <w:t>8. ОБСТОЯТЕЛЬСТВА НЕПРЕОДОЛИМОЙ СИЛЫ</w:t>
      </w:r>
    </w:p>
    <w:p w:rsidR="003549F2" w:rsidRDefault="003549F2" w:rsidP="003549F2">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3549F2" w:rsidRDefault="003549F2" w:rsidP="003549F2">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3549F2" w:rsidRDefault="003549F2" w:rsidP="003549F2">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3549F2" w:rsidRDefault="003549F2" w:rsidP="003549F2">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3549F2" w:rsidRDefault="003549F2" w:rsidP="003549F2">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3549F2" w:rsidRDefault="003549F2" w:rsidP="003549F2">
      <w:pPr>
        <w:pStyle w:val="a"/>
        <w:numPr>
          <w:ilvl w:val="0"/>
          <w:numId w:val="0"/>
        </w:numPr>
        <w:spacing w:line="240" w:lineRule="auto"/>
        <w:jc w:val="center"/>
        <w:rPr>
          <w:b/>
          <w:bCs/>
        </w:rPr>
      </w:pPr>
    </w:p>
    <w:p w:rsidR="003549F2" w:rsidRDefault="003549F2" w:rsidP="003549F2">
      <w:pPr>
        <w:pStyle w:val="a"/>
        <w:numPr>
          <w:ilvl w:val="0"/>
          <w:numId w:val="0"/>
        </w:numPr>
        <w:spacing w:line="240" w:lineRule="auto"/>
        <w:jc w:val="center"/>
        <w:rPr>
          <w:b/>
          <w:bCs/>
        </w:rPr>
      </w:pPr>
      <w:r>
        <w:rPr>
          <w:b/>
          <w:bCs/>
        </w:rPr>
        <w:t>9. УСЛОВИЯ КОНФИДЕНЦИАЛЬНОСТИ</w:t>
      </w:r>
    </w:p>
    <w:p w:rsidR="003549F2" w:rsidRDefault="003549F2" w:rsidP="003549F2">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3549F2" w:rsidRDefault="003549F2" w:rsidP="003549F2">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3549F2" w:rsidRDefault="003549F2" w:rsidP="003549F2">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3549F2" w:rsidRDefault="003549F2" w:rsidP="003549F2">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3549F2" w:rsidRDefault="003549F2" w:rsidP="003549F2">
      <w:pPr>
        <w:pStyle w:val="a"/>
        <w:numPr>
          <w:ilvl w:val="0"/>
          <w:numId w:val="0"/>
        </w:numPr>
        <w:spacing w:line="240" w:lineRule="auto"/>
        <w:ind w:firstLine="709"/>
      </w:pPr>
      <w:r>
        <w:lastRenderedPageBreak/>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3549F2" w:rsidRDefault="003549F2" w:rsidP="003549F2">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3549F2" w:rsidRDefault="003549F2" w:rsidP="003549F2">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3549F2" w:rsidRDefault="003549F2" w:rsidP="003549F2">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3549F2" w:rsidRDefault="003549F2" w:rsidP="003549F2">
      <w:pPr>
        <w:suppressAutoHyphens w:val="0"/>
        <w:jc w:val="center"/>
        <w:rPr>
          <w:b/>
          <w:lang w:eastAsia="ru-RU"/>
        </w:rPr>
      </w:pPr>
    </w:p>
    <w:p w:rsidR="003549F2" w:rsidRPr="00362CEB" w:rsidRDefault="003549F2" w:rsidP="003549F2">
      <w:pPr>
        <w:suppressAutoHyphens w:val="0"/>
        <w:jc w:val="center"/>
        <w:rPr>
          <w:b/>
          <w:lang w:eastAsia="ru-RU"/>
        </w:rPr>
      </w:pPr>
      <w:r w:rsidRPr="00362CEB">
        <w:rPr>
          <w:b/>
          <w:lang w:eastAsia="ru-RU"/>
        </w:rPr>
        <w:t>10. ОБЕСПЕЧЕНИЕ ИСПОЛНЕНИЯ ОБЯЗАТЕЛЬСТВ ПО ДОГОВОРУ</w:t>
      </w:r>
    </w:p>
    <w:p w:rsidR="003549F2" w:rsidRPr="00362CEB" w:rsidRDefault="003549F2" w:rsidP="003549F2">
      <w:pPr>
        <w:suppressAutoHyphens w:val="0"/>
        <w:ind w:firstLine="709"/>
        <w:jc w:val="both"/>
        <w:rPr>
          <w:bCs/>
          <w:snapToGrid w:val="0"/>
          <w:lang w:eastAsia="ru-RU"/>
        </w:rPr>
      </w:pPr>
      <w:r w:rsidRPr="00362CEB">
        <w:rPr>
          <w:bCs/>
          <w:snapToGrid w:val="0"/>
          <w:lang w:eastAsia="ru-RU"/>
        </w:rPr>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3549F2" w:rsidRDefault="003549F2" w:rsidP="003549F2">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3549F2" w:rsidRPr="00362CEB" w:rsidRDefault="003549F2" w:rsidP="003549F2">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sidR="00DF3D76">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3549F2" w:rsidRPr="00362CEB" w:rsidRDefault="003549F2" w:rsidP="003549F2">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p>
    <w:p w:rsidR="003549F2" w:rsidRPr="00362CEB" w:rsidRDefault="003549F2" w:rsidP="003549F2">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3549F2" w:rsidRPr="00362CEB" w:rsidRDefault="003549F2" w:rsidP="003549F2">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3549F2" w:rsidRPr="00362CEB" w:rsidRDefault="003549F2" w:rsidP="003549F2">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3549F2" w:rsidRPr="00362CEB" w:rsidRDefault="003549F2" w:rsidP="003549F2">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3549F2" w:rsidRPr="00362CEB" w:rsidRDefault="003549F2" w:rsidP="003549F2">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3549F2" w:rsidRDefault="003549F2" w:rsidP="003549F2">
      <w:pPr>
        <w:suppressAutoHyphens w:val="0"/>
        <w:ind w:firstLine="709"/>
        <w:jc w:val="both"/>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выполнения </w:t>
      </w:r>
      <w:r w:rsidRPr="003269D8">
        <w:rPr>
          <w:bCs/>
          <w:snapToGrid w:val="0"/>
          <w:lang w:eastAsia="ru-RU"/>
        </w:rPr>
        <w:t xml:space="preserve">комплекса работ по обеспечению комплектом </w:t>
      </w:r>
      <w:r w:rsidR="005A7D8B" w:rsidRPr="005A7D8B">
        <w:rPr>
          <w:bCs/>
          <w:snapToGrid w:val="0"/>
          <w:lang w:eastAsia="ru-RU"/>
        </w:rPr>
        <w:t>оборудования на базе фильтровентиляционн</w:t>
      </w:r>
      <w:r w:rsidR="00AE3111">
        <w:rPr>
          <w:bCs/>
          <w:snapToGrid w:val="0"/>
          <w:lang w:eastAsia="ru-RU"/>
        </w:rPr>
        <w:t>ых</w:t>
      </w:r>
      <w:r w:rsidR="005A7D8B" w:rsidRPr="005A7D8B">
        <w:rPr>
          <w:bCs/>
          <w:snapToGrid w:val="0"/>
          <w:lang w:eastAsia="ru-RU"/>
        </w:rPr>
        <w:t xml:space="preserve"> установ</w:t>
      </w:r>
      <w:r w:rsidR="00AE3111">
        <w:rPr>
          <w:bCs/>
          <w:snapToGrid w:val="0"/>
          <w:lang w:eastAsia="ru-RU"/>
        </w:rPr>
        <w:t>ок</w:t>
      </w:r>
      <w:r w:rsidR="005A7D8B" w:rsidRPr="005A7D8B">
        <w:rPr>
          <w:bCs/>
          <w:snapToGrid w:val="0"/>
          <w:lang w:eastAsia="ru-RU"/>
        </w:rPr>
        <w:t xml:space="preserve"> для проведения опытно-конструкторских работ </w:t>
      </w:r>
      <w:r w:rsidRPr="003269D8">
        <w:rPr>
          <w:bCs/>
          <w:snapToGrid w:val="0"/>
          <w:lang w:eastAsia="ru-RU"/>
        </w:rPr>
        <w:t>по созданию энергоэффективных источников света, световых приборов и систем освещения, обозначенным в Техническом задании (Приложение №1 к Договору), в том</w:t>
      </w:r>
      <w:r w:rsidR="00DF3D76">
        <w:rPr>
          <w:bCs/>
          <w:snapToGrid w:val="0"/>
          <w:lang w:eastAsia="ru-RU"/>
        </w:rPr>
        <w:t xml:space="preserve"> </w:t>
      </w:r>
      <w:r w:rsidRPr="003269D8">
        <w:rPr>
          <w:bCs/>
          <w:snapToGrid w:val="0"/>
          <w:lang w:eastAsia="ru-RU"/>
        </w:rPr>
        <w:t>числе поставке, погрузочно-разгрузочным работам, монтажу, пуско-наладочным работам, вводу в эксплуатац</w:t>
      </w:r>
      <w:r w:rsidR="00E0766C">
        <w:rPr>
          <w:bCs/>
          <w:snapToGrid w:val="0"/>
          <w:lang w:eastAsia="ru-RU"/>
        </w:rPr>
        <w:t xml:space="preserve">ию </w:t>
      </w:r>
      <w:r w:rsidRPr="003269D8">
        <w:rPr>
          <w:bCs/>
          <w:snapToGrid w:val="0"/>
          <w:lang w:eastAsia="ru-RU"/>
        </w:rPr>
        <w:t>и подготовке специалистов на объекте «Центр энергосберегающей светотехники», расположенном по адресу: Республика Мордовия, г. Саранск, ул. Лодыгина, д.3</w:t>
      </w:r>
      <w:r>
        <w:t>.</w:t>
      </w:r>
    </w:p>
    <w:p w:rsidR="009367EB" w:rsidRPr="009367EB" w:rsidRDefault="009367EB" w:rsidP="009367EB">
      <w:pPr>
        <w:suppressAutoHyphens w:val="0"/>
        <w:ind w:firstLine="709"/>
        <w:jc w:val="both"/>
        <w:rPr>
          <w:bCs/>
          <w:snapToGrid w:val="0"/>
          <w:lang w:eastAsia="ru-RU"/>
        </w:rPr>
      </w:pPr>
      <w:r w:rsidRPr="009367EB">
        <w:rPr>
          <w:bCs/>
          <w:snapToGrid w:val="0"/>
          <w:lang w:eastAsia="ru-RU"/>
        </w:rPr>
        <w:t>10.3.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окончания срока действия банковской гарантии,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документации о проведении закупки. При этом может быть изменен способ обеспечения исполнения Договора.</w:t>
      </w:r>
    </w:p>
    <w:p w:rsidR="009367EB" w:rsidRDefault="009367EB" w:rsidP="009367EB">
      <w:pPr>
        <w:suppressAutoHyphens w:val="0"/>
        <w:ind w:firstLine="709"/>
        <w:jc w:val="both"/>
        <w:rPr>
          <w:bCs/>
          <w:snapToGrid w:val="0"/>
          <w:lang w:eastAsia="ru-RU"/>
        </w:rPr>
      </w:pPr>
      <w:r w:rsidRPr="009367EB">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9367EB" w:rsidRDefault="00B05237" w:rsidP="009367EB">
      <w:pPr>
        <w:suppressAutoHyphens w:val="0"/>
        <w:ind w:firstLine="709"/>
        <w:jc w:val="both"/>
        <w:rPr>
          <w:bCs/>
          <w:snapToGrid w:val="0"/>
          <w:lang w:eastAsia="ru-RU"/>
        </w:rPr>
      </w:pPr>
      <w:r>
        <w:rPr>
          <w:bCs/>
          <w:snapToGrid w:val="0"/>
          <w:lang w:eastAsia="ru-RU"/>
        </w:rPr>
        <w:lastRenderedPageBreak/>
        <w:t>10.4</w:t>
      </w:r>
      <w:r w:rsidR="009367EB">
        <w:rPr>
          <w:bCs/>
          <w:snapToGrid w:val="0"/>
          <w:lang w:eastAsia="ru-RU"/>
        </w:rPr>
        <w:t xml:space="preserve">. </w:t>
      </w:r>
      <w:r w:rsidR="009367EB"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9367EB" w:rsidRDefault="009367EB" w:rsidP="009367EB">
      <w:pPr>
        <w:suppressAutoHyphens w:val="0"/>
        <w:ind w:firstLine="709"/>
        <w:jc w:val="both"/>
        <w:rPr>
          <w:bCs/>
          <w:snapToGrid w:val="0"/>
          <w:lang w:eastAsia="ru-RU"/>
        </w:rPr>
      </w:pPr>
      <w:r>
        <w:rPr>
          <w:bCs/>
          <w:snapToGrid w:val="0"/>
          <w:lang w:eastAsia="ru-RU"/>
        </w:rPr>
        <w:t>10.</w:t>
      </w:r>
      <w:r w:rsidR="00B05237">
        <w:rPr>
          <w:bCs/>
          <w:snapToGrid w:val="0"/>
          <w:lang w:eastAsia="ru-RU"/>
        </w:rPr>
        <w:t>5</w:t>
      </w:r>
      <w:r>
        <w:rPr>
          <w:bCs/>
          <w:snapToGrid w:val="0"/>
          <w:lang w:eastAsia="ru-RU"/>
        </w:rPr>
        <w:t xml:space="preserve">.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9367EB" w:rsidRPr="00416DBB" w:rsidRDefault="009367EB" w:rsidP="009367EB">
      <w:pPr>
        <w:suppressAutoHyphens w:val="0"/>
        <w:ind w:firstLine="709"/>
        <w:jc w:val="both"/>
        <w:rPr>
          <w:bCs/>
          <w:snapToGrid w:val="0"/>
          <w:lang w:eastAsia="ru-RU"/>
        </w:rPr>
      </w:pPr>
      <w:r w:rsidRPr="00416DBB">
        <w:rPr>
          <w:bCs/>
          <w:snapToGrid w:val="0"/>
          <w:lang w:eastAsia="ru-RU"/>
        </w:rPr>
        <w:t>10.</w:t>
      </w:r>
      <w:r w:rsidR="00B05237">
        <w:rPr>
          <w:bCs/>
          <w:snapToGrid w:val="0"/>
          <w:lang w:eastAsia="ru-RU"/>
        </w:rPr>
        <w:t>6</w:t>
      </w:r>
      <w:r w:rsidRPr="00416DBB">
        <w:rPr>
          <w:bCs/>
          <w:snapToGrid w:val="0"/>
          <w:lang w:eastAsia="ru-RU"/>
        </w:rPr>
        <w:t>.</w:t>
      </w:r>
      <w:r w:rsidR="00DF3D76">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3549F2" w:rsidRPr="00362CEB" w:rsidRDefault="003549F2" w:rsidP="003549F2">
      <w:pPr>
        <w:suppressAutoHyphens w:val="0"/>
        <w:jc w:val="center"/>
        <w:rPr>
          <w:b/>
          <w:bCs/>
          <w:snapToGrid w:val="0"/>
          <w:lang w:eastAsia="ru-RU"/>
        </w:rPr>
      </w:pPr>
    </w:p>
    <w:p w:rsidR="003549F2" w:rsidRPr="00362CEB" w:rsidRDefault="003549F2" w:rsidP="003549F2">
      <w:pPr>
        <w:suppressAutoHyphens w:val="0"/>
        <w:jc w:val="center"/>
        <w:rPr>
          <w:b/>
          <w:bCs/>
          <w:snapToGrid w:val="0"/>
          <w:lang w:eastAsia="ru-RU"/>
        </w:rPr>
      </w:pPr>
      <w:r w:rsidRPr="00362CEB">
        <w:rPr>
          <w:b/>
          <w:bCs/>
          <w:snapToGrid w:val="0"/>
          <w:lang w:eastAsia="ru-RU"/>
        </w:rPr>
        <w:t>11. ПРОЧИЕ УСЛОВИЯ</w:t>
      </w:r>
    </w:p>
    <w:p w:rsidR="009367EB" w:rsidRPr="009D761E" w:rsidRDefault="009367EB" w:rsidP="009367EB">
      <w:pPr>
        <w:suppressAutoHyphens w:val="0"/>
        <w:ind w:firstLine="709"/>
        <w:jc w:val="both"/>
        <w:rPr>
          <w:lang w:eastAsia="ru-RU"/>
        </w:rPr>
      </w:pPr>
      <w:r w:rsidRPr="009D761E">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9367EB" w:rsidRPr="009D761E" w:rsidRDefault="009367EB" w:rsidP="009367EB">
      <w:pPr>
        <w:suppressAutoHyphens w:val="0"/>
        <w:ind w:firstLine="709"/>
        <w:jc w:val="both"/>
        <w:rPr>
          <w:lang w:eastAsia="ru-RU"/>
        </w:rPr>
      </w:pPr>
      <w:r w:rsidRPr="009D761E">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9367EB" w:rsidRPr="009D761E" w:rsidRDefault="009367EB" w:rsidP="009367EB">
      <w:pPr>
        <w:suppressAutoHyphens w:val="0"/>
        <w:ind w:firstLine="709"/>
        <w:jc w:val="both"/>
        <w:rPr>
          <w:lang w:eastAsia="ru-RU"/>
        </w:rPr>
      </w:pPr>
      <w:r w:rsidRPr="006B36C2">
        <w:rPr>
          <w:lang w:eastAsia="ru-RU"/>
        </w:rPr>
        <w:t>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w:t>
      </w:r>
    </w:p>
    <w:p w:rsidR="009367EB" w:rsidRPr="009D761E" w:rsidRDefault="009367EB" w:rsidP="009367EB">
      <w:pPr>
        <w:suppressAutoHyphens w:val="0"/>
        <w:ind w:firstLine="709"/>
        <w:jc w:val="both"/>
        <w:rPr>
          <w:lang w:eastAsia="ru-RU"/>
        </w:rPr>
      </w:pPr>
      <w:r w:rsidRPr="006B36C2">
        <w:rPr>
          <w:lang w:eastAsia="ru-RU"/>
        </w:rPr>
        <w:t>11.4. Подрядчик не имеет права передавать третьим лицам свои права и обязанности по настоящему Договору.</w:t>
      </w:r>
    </w:p>
    <w:p w:rsidR="009367EB" w:rsidRPr="009D761E" w:rsidRDefault="009367EB" w:rsidP="009367EB">
      <w:pPr>
        <w:suppressAutoHyphens w:val="0"/>
        <w:ind w:firstLine="709"/>
        <w:jc w:val="both"/>
        <w:rPr>
          <w:lang w:eastAsia="ru-RU"/>
        </w:rPr>
      </w:pPr>
      <w:r w:rsidRPr="009D761E">
        <w:rPr>
          <w:lang w:eastAsia="ru-RU"/>
        </w:rPr>
        <w:t>11.5.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9367EB" w:rsidRPr="009D761E" w:rsidRDefault="009367EB" w:rsidP="009367EB">
      <w:pPr>
        <w:suppressAutoHyphens w:val="0"/>
        <w:ind w:firstLine="709"/>
        <w:jc w:val="both"/>
        <w:rPr>
          <w:lang w:eastAsia="ru-RU"/>
        </w:rPr>
      </w:pPr>
      <w:r w:rsidRPr="009D761E">
        <w:rPr>
          <w:lang w:eastAsia="ru-RU"/>
        </w:rPr>
        <w:t>11.6. Подрядчик гарантирует, что он обладает в необходимом объеме правами на выполнение Работ, предусмотренных настоящим Договором.</w:t>
      </w:r>
    </w:p>
    <w:p w:rsidR="009367EB" w:rsidRPr="009D761E" w:rsidRDefault="009367EB" w:rsidP="009367EB">
      <w:pPr>
        <w:suppressAutoHyphens w:val="0"/>
        <w:ind w:firstLine="709"/>
        <w:jc w:val="both"/>
        <w:rPr>
          <w:snapToGrid w:val="0"/>
          <w:lang w:eastAsia="ru-RU"/>
        </w:rPr>
      </w:pPr>
      <w:r w:rsidRPr="009D761E">
        <w:rPr>
          <w:lang w:eastAsia="ru-RU"/>
        </w:rPr>
        <w:t>11.7. Подрядчик гарантирует Заказчику отсутствие у третьих лиц права воспрепятствовать выполнению Работ или ограничить их выполнение</w:t>
      </w:r>
      <w:r w:rsidRPr="009D761E">
        <w:rPr>
          <w:snapToGrid w:val="0"/>
          <w:lang w:eastAsia="ru-RU"/>
        </w:rPr>
        <w:t xml:space="preserve">. </w:t>
      </w:r>
    </w:p>
    <w:p w:rsidR="009367EB" w:rsidRPr="009D761E" w:rsidRDefault="009367EB" w:rsidP="009367EB">
      <w:pPr>
        <w:suppressAutoHyphens w:val="0"/>
        <w:ind w:firstLine="709"/>
        <w:jc w:val="both"/>
        <w:rPr>
          <w:lang w:eastAsia="ru-RU"/>
        </w:rPr>
      </w:pPr>
      <w:r w:rsidRPr="009D761E">
        <w:rPr>
          <w:lang w:eastAsia="ru-RU"/>
        </w:rPr>
        <w:t>11.8. Стороны обязуются незамедлительно информировать друг друга обо всех изменениях своих реквизитов и адресов.</w:t>
      </w:r>
    </w:p>
    <w:p w:rsidR="009367EB" w:rsidRPr="009D761E" w:rsidRDefault="009367EB" w:rsidP="009367EB">
      <w:pPr>
        <w:suppressAutoHyphens w:val="0"/>
        <w:ind w:firstLine="709"/>
        <w:jc w:val="both"/>
        <w:rPr>
          <w:lang w:eastAsia="ru-RU"/>
        </w:rPr>
      </w:pPr>
      <w:r w:rsidRPr="009D761E">
        <w:rPr>
          <w:lang w:eastAsia="ru-RU"/>
        </w:rPr>
        <w:t>11.9. Договор составлен в 2 (двух) подлинных экземплярах, имеющих одинаковую юридическую силу, по одному для каждой из Сторон Договора.</w:t>
      </w:r>
    </w:p>
    <w:p w:rsidR="009367EB" w:rsidRPr="009D761E" w:rsidRDefault="009367EB" w:rsidP="009367EB">
      <w:pPr>
        <w:suppressAutoHyphens w:val="0"/>
        <w:ind w:firstLine="709"/>
        <w:jc w:val="both"/>
        <w:rPr>
          <w:lang w:eastAsia="ru-RU"/>
        </w:rPr>
      </w:pPr>
      <w:r w:rsidRPr="009D761E">
        <w:rPr>
          <w:lang w:eastAsia="ru-RU"/>
        </w:rPr>
        <w:t>11.10. Неотъемлемой частью Договора являются:</w:t>
      </w:r>
    </w:p>
    <w:p w:rsidR="009367EB" w:rsidRPr="009D761E" w:rsidRDefault="009367EB" w:rsidP="009367EB">
      <w:pPr>
        <w:suppressAutoHyphens w:val="0"/>
        <w:ind w:firstLine="709"/>
        <w:jc w:val="both"/>
        <w:rPr>
          <w:lang w:eastAsia="ru-RU"/>
        </w:rPr>
      </w:pPr>
      <w:r w:rsidRPr="009D761E">
        <w:rPr>
          <w:lang w:eastAsia="ru-RU"/>
        </w:rPr>
        <w:t>11.10.1. Техническое задание (Приложение №1);</w:t>
      </w:r>
    </w:p>
    <w:p w:rsidR="009367EB" w:rsidRPr="009D761E" w:rsidRDefault="009367EB" w:rsidP="009367EB">
      <w:pPr>
        <w:suppressAutoHyphens w:val="0"/>
        <w:ind w:firstLine="709"/>
        <w:jc w:val="both"/>
        <w:rPr>
          <w:lang w:eastAsia="ru-RU"/>
        </w:rPr>
      </w:pPr>
      <w:r w:rsidRPr="009D761E">
        <w:rPr>
          <w:lang w:eastAsia="ru-RU"/>
        </w:rPr>
        <w:t>11.10.2. Календарный план выполнения работ (Приложение №2).</w:t>
      </w:r>
    </w:p>
    <w:p w:rsidR="003549F2" w:rsidRPr="00362CEB" w:rsidRDefault="003549F2" w:rsidP="003549F2">
      <w:pPr>
        <w:suppressAutoHyphens w:val="0"/>
        <w:jc w:val="center"/>
        <w:rPr>
          <w:b/>
          <w:lang w:eastAsia="ru-RU"/>
        </w:rPr>
      </w:pPr>
    </w:p>
    <w:p w:rsidR="003549F2" w:rsidRPr="00362CEB" w:rsidRDefault="003549F2" w:rsidP="003549F2">
      <w:pPr>
        <w:suppressAutoHyphens w:val="0"/>
        <w:jc w:val="center"/>
        <w:rPr>
          <w:b/>
          <w:lang w:eastAsia="ru-RU"/>
        </w:rPr>
      </w:pPr>
      <w:r>
        <w:rPr>
          <w:b/>
          <w:lang w:eastAsia="ru-RU"/>
        </w:rPr>
        <w:t>12. СРОК ДЕЙСТВИЯ ДОГОВОРА</w:t>
      </w:r>
    </w:p>
    <w:p w:rsidR="003549F2" w:rsidRPr="00362CEB" w:rsidRDefault="003549F2" w:rsidP="003549F2">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3549F2" w:rsidRPr="00362CEB" w:rsidRDefault="003549F2" w:rsidP="003549F2">
      <w:pPr>
        <w:suppressAutoHyphens w:val="0"/>
        <w:jc w:val="center"/>
        <w:rPr>
          <w:b/>
          <w:lang w:eastAsia="ru-RU"/>
        </w:rPr>
      </w:pPr>
    </w:p>
    <w:p w:rsidR="003549F2" w:rsidRDefault="003549F2" w:rsidP="003549F2">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3549F2" w:rsidRPr="002F5685" w:rsidTr="00C5619A">
        <w:tc>
          <w:tcPr>
            <w:tcW w:w="4786" w:type="dxa"/>
          </w:tcPr>
          <w:p w:rsidR="003549F2" w:rsidRPr="002F5685" w:rsidRDefault="003549F2" w:rsidP="00C5619A">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3549F2" w:rsidRPr="002F5685" w:rsidRDefault="003549F2" w:rsidP="00C5619A">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3549F2" w:rsidRPr="002F5685" w:rsidTr="00C5619A">
        <w:trPr>
          <w:trHeight w:val="568"/>
        </w:trPr>
        <w:tc>
          <w:tcPr>
            <w:tcW w:w="4786" w:type="dxa"/>
          </w:tcPr>
          <w:p w:rsidR="003549F2" w:rsidRPr="002F5685" w:rsidRDefault="003549F2" w:rsidP="00C5619A">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3549F2" w:rsidRPr="002F5685" w:rsidRDefault="003549F2" w:rsidP="00C5619A">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3549F2" w:rsidRPr="002F5685" w:rsidRDefault="003549F2" w:rsidP="00C5619A">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Юридический адрес: 430034, Республика Мордовия, г.Саранск, ул.Лодыгина, д.3.</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 xml:space="preserve">Почтовый адрес: 430034, Республика Мордовия, г.Саранск, ул.Лодыгина, д.3. </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 xml:space="preserve">Тел./факс </w:t>
            </w:r>
            <w:r w:rsidR="005A7D8B" w:rsidRPr="005A7D8B">
              <w:rPr>
                <w:rFonts w:eastAsia="Calibri"/>
                <w:lang w:eastAsia="en-US"/>
              </w:rPr>
              <w:t>(8342) 33-35-33</w:t>
            </w:r>
            <w:r w:rsidRPr="002F5685">
              <w:rPr>
                <w:rFonts w:eastAsia="Calibri"/>
                <w:lang w:eastAsia="en-US"/>
              </w:rPr>
              <w:t xml:space="preserve">, </w:t>
            </w:r>
          </w:p>
          <w:p w:rsidR="003549F2" w:rsidRPr="00B05237" w:rsidRDefault="003549F2" w:rsidP="00C5619A">
            <w:pPr>
              <w:widowControl w:val="0"/>
              <w:autoSpaceDE w:val="0"/>
              <w:autoSpaceDN w:val="0"/>
              <w:adjustRightInd w:val="0"/>
              <w:jc w:val="both"/>
              <w:rPr>
                <w:rFonts w:eastAsia="Calibri"/>
                <w:lang w:eastAsia="en-US"/>
              </w:rPr>
            </w:pPr>
            <w:r w:rsidRPr="002F5685">
              <w:rPr>
                <w:rFonts w:eastAsia="Calibri"/>
                <w:lang w:val="en-US" w:eastAsia="en-US"/>
              </w:rPr>
              <w:t>e</w:t>
            </w:r>
            <w:r w:rsidRPr="00B05237">
              <w:rPr>
                <w:rFonts w:eastAsia="Calibri"/>
                <w:lang w:eastAsia="en-US"/>
              </w:rPr>
              <w:t>-</w:t>
            </w:r>
            <w:r w:rsidRPr="002F5685">
              <w:rPr>
                <w:rFonts w:eastAsia="Calibri"/>
                <w:lang w:val="en-US" w:eastAsia="en-US"/>
              </w:rPr>
              <w:t>mail</w:t>
            </w:r>
            <w:r w:rsidRPr="00B05237">
              <w:rPr>
                <w:rFonts w:eastAsia="Calibri"/>
                <w:lang w:eastAsia="en-US"/>
              </w:rPr>
              <w:t xml:space="preserve">: </w:t>
            </w:r>
            <w:r w:rsidRPr="002F5685">
              <w:rPr>
                <w:rFonts w:eastAsia="Calibri"/>
                <w:lang w:val="en-US" w:eastAsia="en-US"/>
              </w:rPr>
              <w:t>tpm</w:t>
            </w:r>
            <w:r w:rsidRPr="00B05237">
              <w:rPr>
                <w:rFonts w:eastAsia="Calibri"/>
                <w:lang w:eastAsia="en-US"/>
              </w:rPr>
              <w:t>-13@</w:t>
            </w:r>
            <w:r w:rsidRPr="002F5685">
              <w:rPr>
                <w:rFonts w:eastAsia="Calibri"/>
                <w:lang w:val="en-US" w:eastAsia="en-US"/>
              </w:rPr>
              <w:t>yandex</w:t>
            </w:r>
            <w:r w:rsidRPr="00B05237">
              <w:rPr>
                <w:rFonts w:eastAsia="Calibri"/>
                <w:lang w:eastAsia="en-US"/>
              </w:rPr>
              <w:t>.</w:t>
            </w:r>
            <w:r w:rsidRPr="002F5685">
              <w:rPr>
                <w:rFonts w:eastAsia="Calibri"/>
                <w:lang w:val="en-US" w:eastAsia="en-US"/>
              </w:rPr>
              <w:t>ru</w:t>
            </w:r>
            <w:r w:rsidRPr="00B05237">
              <w:rPr>
                <w:rFonts w:eastAsia="Calibri"/>
                <w:lang w:eastAsia="en-US"/>
              </w:rPr>
              <w:t>.</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ОГРН 1091326002020,</w:t>
            </w:r>
          </w:p>
          <w:p w:rsidR="003549F2" w:rsidRPr="002F5685" w:rsidRDefault="003549F2" w:rsidP="00C5619A">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sidR="005A7D8B">
              <w:rPr>
                <w:rFonts w:eastAsia="Calibri"/>
                <w:lang w:eastAsia="en-US"/>
              </w:rPr>
              <w:t>П</w:t>
            </w:r>
            <w:r w:rsidRPr="002F5685">
              <w:rPr>
                <w:rFonts w:eastAsia="Calibri"/>
                <w:lang w:eastAsia="en-US"/>
              </w:rPr>
              <w:t xml:space="preserve">АО) </w:t>
            </w:r>
            <w:r w:rsidRPr="002F5685">
              <w:rPr>
                <w:rFonts w:eastAsia="Calibri"/>
                <w:lang w:eastAsia="en-US"/>
              </w:rPr>
              <w:lastRenderedPageBreak/>
              <w:t xml:space="preserve">г. Саранска, к/с 30101810100000000615, БИК 048952615. </w:t>
            </w:r>
          </w:p>
          <w:p w:rsidR="003549F2" w:rsidRPr="002F5685" w:rsidRDefault="003549F2" w:rsidP="00C5619A">
            <w:pPr>
              <w:widowControl w:val="0"/>
              <w:autoSpaceDE w:val="0"/>
              <w:autoSpaceDN w:val="0"/>
              <w:adjustRightInd w:val="0"/>
              <w:jc w:val="both"/>
              <w:rPr>
                <w:rFonts w:eastAsia="Calibri"/>
                <w:lang w:eastAsia="en-US"/>
              </w:rPr>
            </w:pPr>
            <w:r w:rsidRPr="00B974CC">
              <w:rPr>
                <w:rFonts w:eastAsia="Calibri"/>
                <w:lang w:eastAsia="en-US"/>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Pr="002F5685">
              <w:rPr>
                <w:rFonts w:eastAsia="Calibri"/>
                <w:lang w:eastAsia="en-US"/>
              </w:rPr>
              <w:t>.</w:t>
            </w:r>
          </w:p>
          <w:p w:rsidR="003549F2" w:rsidRPr="002F5685" w:rsidRDefault="003549F2" w:rsidP="00C5619A">
            <w:pPr>
              <w:widowControl w:val="0"/>
              <w:autoSpaceDE w:val="0"/>
              <w:autoSpaceDN w:val="0"/>
              <w:adjustRightInd w:val="0"/>
              <w:jc w:val="both"/>
              <w:rPr>
                <w:rFonts w:eastAsia="Calibri"/>
                <w:lang w:eastAsia="en-US"/>
              </w:rPr>
            </w:pPr>
          </w:p>
          <w:p w:rsidR="003549F2" w:rsidRPr="002F5685" w:rsidRDefault="003549F2" w:rsidP="00C5619A">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3549F2" w:rsidRPr="002F5685" w:rsidRDefault="003549F2" w:rsidP="00C5619A">
            <w:pPr>
              <w:widowControl w:val="0"/>
              <w:autoSpaceDE w:val="0"/>
              <w:autoSpaceDN w:val="0"/>
              <w:adjustRightInd w:val="0"/>
              <w:jc w:val="both"/>
              <w:rPr>
                <w:rFonts w:eastAsia="Calibri"/>
                <w:lang w:eastAsia="en-US"/>
              </w:rPr>
            </w:pPr>
          </w:p>
        </w:tc>
      </w:tr>
      <w:tr w:rsidR="003549F2" w:rsidRPr="00E1345F" w:rsidTr="00C5619A">
        <w:tc>
          <w:tcPr>
            <w:tcW w:w="4786" w:type="dxa"/>
          </w:tcPr>
          <w:p w:rsidR="003549F2" w:rsidRPr="00E1345F" w:rsidRDefault="003549F2" w:rsidP="00C5619A">
            <w:pPr>
              <w:widowControl w:val="0"/>
              <w:tabs>
                <w:tab w:val="center" w:pos="4961"/>
              </w:tabs>
              <w:autoSpaceDE w:val="0"/>
              <w:autoSpaceDN w:val="0"/>
              <w:adjustRightInd w:val="0"/>
              <w:rPr>
                <w:rFonts w:eastAsia="Calibri"/>
                <w:lang w:eastAsia="en-US"/>
              </w:rPr>
            </w:pPr>
            <w:r w:rsidRPr="002F5685">
              <w:rPr>
                <w:rFonts w:eastAsia="Calibri"/>
                <w:b/>
                <w:bCs/>
                <w:lang w:eastAsia="en-US"/>
              </w:rPr>
              <w:lastRenderedPageBreak/>
              <w:t>________________________ /____________/</w:t>
            </w:r>
          </w:p>
        </w:tc>
        <w:tc>
          <w:tcPr>
            <w:tcW w:w="4786" w:type="dxa"/>
          </w:tcPr>
          <w:p w:rsidR="003549F2" w:rsidRPr="002F5685" w:rsidRDefault="003549F2" w:rsidP="00C5619A">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3549F2" w:rsidRDefault="003549F2" w:rsidP="003549F2">
      <w:pPr>
        <w:pStyle w:val="xl72"/>
        <w:pBdr>
          <w:bottom w:val="none" w:sz="0" w:space="0" w:color="auto"/>
          <w:right w:val="none" w:sz="0" w:space="0" w:color="auto"/>
        </w:pBdr>
        <w:spacing w:before="0" w:after="0"/>
        <w:ind w:right="-32"/>
        <w:jc w:val="left"/>
      </w:pPr>
    </w:p>
    <w:p w:rsidR="005A7D8B" w:rsidRDefault="005A7D8B" w:rsidP="00FD1EE9">
      <w:pPr>
        <w:spacing w:line="360" w:lineRule="auto"/>
        <w:jc w:val="right"/>
        <w:rPr>
          <w:b/>
          <w:bCs/>
        </w:rPr>
      </w:pPr>
    </w:p>
    <w:p w:rsidR="005A7D8B" w:rsidRDefault="005A7D8B" w:rsidP="00FD1EE9">
      <w:pPr>
        <w:spacing w:line="360" w:lineRule="auto"/>
        <w:jc w:val="right"/>
        <w:rPr>
          <w:b/>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9367EB" w:rsidRDefault="009367EB" w:rsidP="00AE3111">
      <w:pPr>
        <w:jc w:val="right"/>
        <w:rPr>
          <w:bCs/>
        </w:rPr>
      </w:pPr>
    </w:p>
    <w:p w:rsidR="00AE3111" w:rsidRPr="00AE3111" w:rsidRDefault="00AE3111" w:rsidP="00AE3111">
      <w:pPr>
        <w:jc w:val="right"/>
        <w:rPr>
          <w:bCs/>
        </w:rPr>
      </w:pPr>
      <w:r w:rsidRPr="00AE3111">
        <w:rPr>
          <w:bCs/>
        </w:rPr>
        <w:t>Приложение №</w:t>
      </w:r>
      <w:r w:rsidR="00B34EE0">
        <w:rPr>
          <w:bCs/>
        </w:rPr>
        <w:t>1</w:t>
      </w:r>
    </w:p>
    <w:p w:rsidR="00AE3111" w:rsidRPr="00AE3111" w:rsidRDefault="00AE3111" w:rsidP="00AE3111">
      <w:pPr>
        <w:jc w:val="right"/>
        <w:rPr>
          <w:bCs/>
        </w:rPr>
      </w:pPr>
      <w:r w:rsidRPr="00AE3111">
        <w:rPr>
          <w:bCs/>
        </w:rPr>
        <w:t xml:space="preserve">к договору №______ </w:t>
      </w:r>
    </w:p>
    <w:p w:rsidR="00FD1EE9" w:rsidRPr="00AE3111" w:rsidRDefault="00AE3111" w:rsidP="00AE3111">
      <w:pPr>
        <w:jc w:val="right"/>
        <w:rPr>
          <w:bCs/>
        </w:rPr>
      </w:pPr>
      <w:r w:rsidRPr="00AE3111">
        <w:rPr>
          <w:bCs/>
        </w:rPr>
        <w:t>от «___»____________2015 г.</w:t>
      </w:r>
    </w:p>
    <w:p w:rsidR="00FD1EE9" w:rsidRPr="00292F50" w:rsidRDefault="00FD1EE9" w:rsidP="00FD1EE9">
      <w:pPr>
        <w:jc w:val="center"/>
        <w:rPr>
          <w:b/>
        </w:rPr>
      </w:pPr>
    </w:p>
    <w:p w:rsidR="00FD1EE9" w:rsidRPr="00FF7D5C" w:rsidRDefault="00FD1EE9" w:rsidP="00FD1EE9">
      <w:pPr>
        <w:jc w:val="center"/>
        <w:rPr>
          <w:b/>
          <w:caps/>
        </w:rPr>
      </w:pPr>
      <w:r w:rsidRPr="00292F50">
        <w:rPr>
          <w:b/>
          <w:caps/>
        </w:rPr>
        <w:t>ТЕХНИЧЕСКОЕ ЗАДАНИЕ</w:t>
      </w:r>
    </w:p>
    <w:p w:rsidR="00FD1EE9" w:rsidRPr="00FF7D5C" w:rsidRDefault="00FD1EE9" w:rsidP="00FD1EE9">
      <w:pPr>
        <w:jc w:val="center"/>
        <w:rPr>
          <w:b/>
        </w:rPr>
      </w:pPr>
    </w:p>
    <w:p w:rsidR="00FD1EE9" w:rsidRPr="00FF7D5C" w:rsidRDefault="00FD1EE9" w:rsidP="00FD1EE9">
      <w:pPr>
        <w:spacing w:line="276" w:lineRule="auto"/>
        <w:jc w:val="center"/>
        <w:rPr>
          <w:b/>
          <w:caps/>
        </w:rPr>
      </w:pPr>
      <w:r w:rsidRPr="00292F50">
        <w:rPr>
          <w:b/>
          <w:caps/>
        </w:rPr>
        <w:t>Наименование, ЦЕЛЬ И НАЗНАЧЕНИЕ работ</w:t>
      </w:r>
    </w:p>
    <w:p w:rsidR="00FD1EE9" w:rsidRDefault="00FD1EE9" w:rsidP="00FD1EE9">
      <w:pPr>
        <w:ind w:firstLine="709"/>
        <w:jc w:val="both"/>
      </w:pPr>
      <w:r w:rsidRPr="00292F50">
        <w:t xml:space="preserve">Выполнение комплекса работ по </w:t>
      </w:r>
      <w:r>
        <w:t xml:space="preserve">обеспечению комплектом </w:t>
      </w:r>
      <w:r w:rsidR="002E4B86" w:rsidRPr="008C7BF9">
        <w:t xml:space="preserve">оборудования на базе </w:t>
      </w:r>
      <w:r w:rsidR="00431C1B">
        <w:t>ф</w:t>
      </w:r>
      <w:r w:rsidR="00431C1B" w:rsidRPr="00431C1B">
        <w:t>ильтровентиляционн</w:t>
      </w:r>
      <w:r w:rsidR="00AE3111">
        <w:t>ых</w:t>
      </w:r>
      <w:r w:rsidR="00431C1B">
        <w:t xml:space="preserve"> установ</w:t>
      </w:r>
      <w:r w:rsidR="00AE3111">
        <w:t>ок</w:t>
      </w:r>
      <w:r>
        <w:t xml:space="preserve"> для проведения </w:t>
      </w:r>
      <w:r w:rsidR="00931CAE">
        <w:t>опытно-конструкторских</w:t>
      </w:r>
      <w:r>
        <w:t xml:space="preserve"> работ </w:t>
      </w:r>
      <w:r w:rsidRPr="00292F50">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w:t>
      </w:r>
      <w:r w:rsidR="00DF3D76">
        <w:t xml:space="preserve"> </w:t>
      </w:r>
      <w:r w:rsidRPr="00292F50">
        <w:t xml:space="preserve">поставке, </w:t>
      </w:r>
      <w:r w:rsidR="005A7D8B" w:rsidRPr="00D4449E">
        <w:t>погрузочно-разгрузочным работам</w:t>
      </w:r>
      <w:r w:rsidR="005A7D8B">
        <w:t xml:space="preserve">, </w:t>
      </w:r>
      <w:r w:rsidR="00524F60">
        <w:t>монтажу,</w:t>
      </w:r>
      <w:r w:rsidR="00DF3D76">
        <w:t xml:space="preserve"> </w:t>
      </w:r>
      <w:r w:rsidRPr="00292F50">
        <w:t>пуско-наладочным работам,</w:t>
      </w:r>
      <w:r w:rsidR="00DF3D76">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rsidR="00414CF5">
        <w:t>.</w:t>
      </w:r>
    </w:p>
    <w:p w:rsidR="00CA1D54" w:rsidRDefault="00CA1D54" w:rsidP="00414CF5">
      <w:pPr>
        <w:ind w:firstLine="709"/>
        <w:jc w:val="both"/>
        <w:rPr>
          <w:highlight w:val="yellow"/>
        </w:rPr>
      </w:pPr>
      <w:r w:rsidRPr="00ED7C79">
        <w:t>Комплект оборудования на базе фильтровентиляционных установок обеспечивает полное удаление и очистку воздуха от масляного тумана, аэрозолей СОЖ, эмульсий, вредных выбросов, а также от абразивной и металлической пыли</w:t>
      </w:r>
      <w:r w:rsidR="00ED7C79" w:rsidRPr="00ED7C79">
        <w:t xml:space="preserve"> и других вредных веществ</w:t>
      </w:r>
      <w:r w:rsidRPr="00ED7C79">
        <w:t>, образующ</w:t>
      </w:r>
      <w:r w:rsidR="00ED7C79" w:rsidRPr="00ED7C79">
        <w:t>их</w:t>
      </w:r>
      <w:r w:rsidRPr="00ED7C79">
        <w:t>ся при различных технологических процессах и сварочных работах, с возвратом очищенного воздуха обратно в рабочее помещение</w:t>
      </w:r>
      <w:r w:rsidR="00C5619A">
        <w:t xml:space="preserve">, а также </w:t>
      </w:r>
      <w:r w:rsidR="00A2304F">
        <w:t>очистку и осушку технологических газов, необходимых для эксплуатации оборудования, от масел, воды и воздуха</w:t>
      </w:r>
      <w:r w:rsidRPr="00ED7C79">
        <w:t xml:space="preserve">. </w:t>
      </w:r>
      <w:r w:rsidR="00A2304F">
        <w:t>Данные</w:t>
      </w:r>
      <w:r w:rsidR="00ED7C79" w:rsidRPr="00ED7C79">
        <w:t xml:space="preserve"> установки эксплуатируются совместно с металлообрабатывающим оборудованием (гильотинные ножницы, токарные и фрезерные станки, листогибочные координатно-пробивные пресса и т.д.), предназначенным для изготовления металлических корпусных изделий и деталей к ним от заготовки до готового изделия, имеющих сложные геометрические формы, при проведении</w:t>
      </w:r>
      <w:r w:rsidR="00ED7C79">
        <w:t xml:space="preserve"> опытно-конструкторских работ </w:t>
      </w:r>
      <w:r w:rsidR="00ED7C79" w:rsidRPr="00292F50">
        <w:t>по созданию энергоэффективных источников света, световых приборов и систем освещения</w:t>
      </w:r>
      <w:r w:rsidR="00ED7C79">
        <w:t>.</w:t>
      </w:r>
    </w:p>
    <w:p w:rsidR="00FD1EE9" w:rsidRPr="00292F50" w:rsidRDefault="00FD1EE9" w:rsidP="00FD1EE9">
      <w:pPr>
        <w:rPr>
          <w:lang w:eastAsia="ru-RU"/>
        </w:rPr>
      </w:pPr>
      <w:r w:rsidRPr="00292F50">
        <w:rPr>
          <w:rFonts w:ascii="Calibri" w:hAnsi="Calibri"/>
          <w:color w:val="1F497D"/>
          <w:lang w:eastAsia="ru-RU"/>
        </w:rPr>
        <w:t> </w:t>
      </w:r>
    </w:p>
    <w:p w:rsidR="00FD1EE9" w:rsidRPr="00BF739D" w:rsidRDefault="00FD1EE9" w:rsidP="00FD1EE9">
      <w:pPr>
        <w:keepNext/>
        <w:keepLines/>
        <w:widowControl w:val="0"/>
        <w:ind w:firstLine="709"/>
        <w:mirrorIndents/>
        <w:jc w:val="both"/>
        <w:rPr>
          <w:b/>
          <w:caps/>
        </w:rPr>
      </w:pPr>
      <w:r w:rsidRPr="00BF739D">
        <w:rPr>
          <w:b/>
          <w:caps/>
        </w:rPr>
        <w:t>1. Содержание работ и основные технические требования</w:t>
      </w:r>
    </w:p>
    <w:p w:rsidR="00FD1EE9" w:rsidRPr="00BF739D" w:rsidRDefault="00FD1EE9" w:rsidP="00FD1EE9">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FD1EE9" w:rsidRPr="00BF739D" w:rsidRDefault="00FD1EE9" w:rsidP="00FD1EE9">
      <w:pPr>
        <w:keepNext/>
        <w:keepLines/>
        <w:widowControl w:val="0"/>
        <w:ind w:firstLine="709"/>
        <w:mirrorIndents/>
        <w:jc w:val="both"/>
      </w:pPr>
      <w:r w:rsidRPr="00BF739D">
        <w:t xml:space="preserve">1.1.1. </w:t>
      </w:r>
      <w:r w:rsidRPr="00BF739D">
        <w:rPr>
          <w:i/>
        </w:rPr>
        <w:t>Общие требования</w:t>
      </w:r>
    </w:p>
    <w:p w:rsidR="00524F60" w:rsidRDefault="00FD1EE9" w:rsidP="00FD1EE9">
      <w:pPr>
        <w:ind w:firstLine="709"/>
        <w:jc w:val="both"/>
      </w:pPr>
      <w:r w:rsidRPr="00BF739D">
        <w:t xml:space="preserve">1.1.1.1. В стоимость оборудования входит: </w:t>
      </w:r>
      <w:r w:rsidR="00524F60">
        <w:t xml:space="preserve">все расходы Подрядчика, в том числе по поставке Оборудования, доставке его на объект Заказчика, погрузочно-разгрузочным работам, </w:t>
      </w:r>
      <w:r w:rsidR="00524F60" w:rsidRPr="00E940B5">
        <w:t>монтажу</w:t>
      </w:r>
      <w:r w:rsidR="00524F60">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FD1EE9" w:rsidRPr="00BF739D" w:rsidRDefault="00FD1EE9" w:rsidP="00FD1EE9">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FD1EE9" w:rsidRPr="00BF739D" w:rsidRDefault="00FD1EE9" w:rsidP="00FD1EE9">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FD1EE9" w:rsidRDefault="00FD1EE9" w:rsidP="00FD1EE9">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FD1EE9" w:rsidRDefault="00FD1EE9" w:rsidP="00FD1EE9">
      <w:pPr>
        <w:ind w:firstLine="709"/>
        <w:jc w:val="both"/>
      </w:pPr>
      <w:r w:rsidRPr="00BF739D">
        <w:t>1.1.</w:t>
      </w:r>
      <w:r w:rsidR="00B34EE0">
        <w:t>2</w:t>
      </w:r>
      <w:r w:rsidRPr="00BF739D">
        <w:t xml:space="preserve">. </w:t>
      </w:r>
      <w:r w:rsidRPr="00BF739D">
        <w:rPr>
          <w:i/>
        </w:rPr>
        <w:t>Требования к сертификации</w:t>
      </w:r>
    </w:p>
    <w:p w:rsidR="00FD1EE9" w:rsidRDefault="00FD1EE9" w:rsidP="00FD1EE9">
      <w:pPr>
        <w:ind w:firstLine="709"/>
        <w:jc w:val="both"/>
      </w:pPr>
      <w:r w:rsidRPr="00BF739D">
        <w:t>1.1.</w:t>
      </w:r>
      <w:r w:rsidR="00B34EE0">
        <w:t>2</w:t>
      </w:r>
      <w:r w:rsidRPr="00BF739D">
        <w:t>.1. Должны быть представлены сертификаты соответствия на все поставляемое оборудование.</w:t>
      </w:r>
    </w:p>
    <w:p w:rsidR="00FD1EE9" w:rsidRDefault="00FD1EE9" w:rsidP="00FD1EE9">
      <w:pPr>
        <w:ind w:firstLine="709"/>
        <w:jc w:val="both"/>
      </w:pPr>
      <w:r w:rsidRPr="00BF739D">
        <w:t>1.1.</w:t>
      </w:r>
      <w:r w:rsidR="00B34EE0">
        <w:t>3</w:t>
      </w:r>
      <w:r w:rsidRPr="00BF739D">
        <w:t xml:space="preserve">. </w:t>
      </w:r>
      <w:r w:rsidRPr="00BF739D">
        <w:rPr>
          <w:i/>
        </w:rPr>
        <w:t>Требования к технической документации</w:t>
      </w:r>
    </w:p>
    <w:p w:rsidR="00FD1EE9" w:rsidRDefault="00FD1EE9" w:rsidP="00FD1EE9">
      <w:pPr>
        <w:ind w:firstLine="709"/>
        <w:jc w:val="both"/>
      </w:pPr>
      <w:r w:rsidRPr="00BF739D">
        <w:t>1.1.</w:t>
      </w:r>
      <w:r w:rsidR="00B34EE0">
        <w:t>3</w:t>
      </w:r>
      <w:r w:rsidRPr="00BF739D">
        <w:t xml:space="preserve">.1 Подрядчик должен представить инструкцию пользователя на русском языке в одном экземпляре на бумажном носителе и в электронном виде на электронном носителе. </w:t>
      </w:r>
    </w:p>
    <w:p w:rsidR="00FD1EE9" w:rsidRDefault="00FD1EE9" w:rsidP="00FD1EE9">
      <w:pPr>
        <w:ind w:firstLine="709"/>
        <w:jc w:val="both"/>
      </w:pPr>
    </w:p>
    <w:p w:rsidR="00FD1EE9" w:rsidRDefault="00FD1EE9" w:rsidP="00FD1EE9">
      <w:pPr>
        <w:ind w:firstLine="709"/>
        <w:jc w:val="both"/>
        <w:rPr>
          <w:b/>
        </w:rPr>
      </w:pPr>
      <w:r w:rsidRPr="00BF739D">
        <w:rPr>
          <w:b/>
        </w:rPr>
        <w:lastRenderedPageBreak/>
        <w:t xml:space="preserve">1.2. ТРЕБОВАНИЯ К ГАРАНТИЙНОМУ ОБСЛУЖИВАНИЮ </w:t>
      </w:r>
    </w:p>
    <w:p w:rsidR="00FD1EE9" w:rsidRDefault="00FD1EE9" w:rsidP="00FD1EE9">
      <w:pPr>
        <w:ind w:firstLine="709"/>
        <w:jc w:val="both"/>
        <w:rPr>
          <w:b/>
        </w:rPr>
      </w:pPr>
    </w:p>
    <w:p w:rsidR="00FD1EE9" w:rsidRDefault="00FD1EE9" w:rsidP="00FD1EE9">
      <w:pPr>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rsidR="006E59ED">
        <w:t>товарной накладной по форме ТОРГ-12</w:t>
      </w:r>
      <w:r w:rsidRPr="00BF739D">
        <w:t>.</w:t>
      </w:r>
    </w:p>
    <w:p w:rsidR="00FD1EE9" w:rsidRDefault="00FD1EE9" w:rsidP="00FD1EE9">
      <w:pPr>
        <w:ind w:firstLine="709"/>
        <w:jc w:val="both"/>
      </w:pPr>
      <w:r w:rsidRPr="00BF739D">
        <w:t>Гарантийное обслуживание проводится в пределах срока гарантии.</w:t>
      </w:r>
    </w:p>
    <w:p w:rsidR="00FD1EE9" w:rsidRDefault="00FD1EE9" w:rsidP="00FD1EE9">
      <w:pPr>
        <w:ind w:firstLine="709"/>
        <w:jc w:val="both"/>
      </w:pPr>
      <w:r w:rsidRPr="00BF739D">
        <w:t>Гарантия качества распространяется на товар в целом и на все комплектующие его части.</w:t>
      </w:r>
    </w:p>
    <w:p w:rsidR="00FD1EE9" w:rsidRDefault="00FD1EE9" w:rsidP="00FD1EE9">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FD1EE9" w:rsidRDefault="00FD1EE9" w:rsidP="00FD1EE9">
      <w:pPr>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FD1EE9" w:rsidRDefault="00FD1EE9" w:rsidP="00FD1EE9">
      <w:pPr>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FD1EE9" w:rsidRDefault="00FD1EE9" w:rsidP="00FD1EE9">
      <w:pPr>
        <w:ind w:firstLine="709"/>
        <w:jc w:val="both"/>
      </w:pPr>
      <w:r w:rsidRPr="00BF739D">
        <w:t>1.2.5. Подрядчик должен обеспечить возможность послегарантийного обслуживания оборудования по дополнительному договору.</w:t>
      </w:r>
    </w:p>
    <w:p w:rsidR="00FD1EE9" w:rsidRDefault="00FD1EE9" w:rsidP="00FD1EE9">
      <w:pPr>
        <w:ind w:firstLine="709"/>
        <w:jc w:val="both"/>
      </w:pPr>
    </w:p>
    <w:p w:rsidR="00FD1EE9" w:rsidRDefault="00FD1EE9" w:rsidP="00FD1EE9">
      <w:pPr>
        <w:ind w:firstLine="709"/>
        <w:jc w:val="both"/>
        <w:rPr>
          <w:b/>
          <w:caps/>
        </w:rPr>
      </w:pPr>
      <w:r w:rsidRPr="00BF739D">
        <w:rPr>
          <w:b/>
          <w:caps/>
        </w:rPr>
        <w:t xml:space="preserve">1.3. ТРЕБОВАНИЯ К </w:t>
      </w:r>
      <w:r w:rsidR="00524F60">
        <w:rPr>
          <w:b/>
          <w:caps/>
        </w:rPr>
        <w:t>ПОДГОТОВКЕ</w:t>
      </w:r>
      <w:r w:rsidRPr="00BF739D">
        <w:rPr>
          <w:b/>
          <w:caps/>
        </w:rPr>
        <w:t xml:space="preserve"> сотрудников ЗАКАЗЧИКА</w:t>
      </w:r>
    </w:p>
    <w:p w:rsidR="00FD1EE9" w:rsidRDefault="00FD1EE9" w:rsidP="00FD1EE9">
      <w:pPr>
        <w:ind w:firstLine="709"/>
        <w:jc w:val="both"/>
        <w:rPr>
          <w:b/>
          <w:caps/>
        </w:rPr>
      </w:pPr>
    </w:p>
    <w:p w:rsidR="00FD1EE9" w:rsidRDefault="00FD1EE9" w:rsidP="00FD1EE9">
      <w:pPr>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rsidR="009367EB">
        <w:t>3</w:t>
      </w:r>
      <w:r w:rsidRPr="00DF7F91">
        <w:t xml:space="preserve"> (</w:t>
      </w:r>
      <w:r w:rsidR="009367EB">
        <w:t>трех</w:t>
      </w:r>
      <w:r w:rsidRPr="00DF7F91">
        <w:t>) человек в объеме, необходимом для оперативно</w:t>
      </w:r>
      <w:r w:rsidR="00AE3111">
        <w:t>го</w:t>
      </w:r>
      <w:r w:rsidRPr="00BF739D">
        <w:t xml:space="preserve"> устранени</w:t>
      </w:r>
      <w:r w:rsidR="00AE3111">
        <w:t>я</w:t>
      </w:r>
      <w:r w:rsidRPr="00BF739D">
        <w:t xml:space="preserve"> недостатков и дефектов оборудования.</w:t>
      </w:r>
      <w:r w:rsidR="00177317">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FD1EE9" w:rsidRDefault="00FD1EE9" w:rsidP="00FD1EE9">
      <w:pPr>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rsidR="006E59ED">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FD1EE9" w:rsidRDefault="00FD1EE9" w:rsidP="00FD1EE9">
      <w:pPr>
        <w:ind w:firstLine="709"/>
        <w:jc w:val="both"/>
      </w:pPr>
    </w:p>
    <w:p w:rsidR="00FD1EE9" w:rsidRDefault="00FD1EE9" w:rsidP="00FD1EE9">
      <w:pPr>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FD1EE9" w:rsidRDefault="00FD1EE9" w:rsidP="00FD1EE9">
      <w:pPr>
        <w:ind w:firstLine="709"/>
        <w:jc w:val="both"/>
        <w:rPr>
          <w:b/>
          <w:caps/>
        </w:rPr>
      </w:pPr>
    </w:p>
    <w:p w:rsidR="00431C1B" w:rsidRDefault="00FD1EE9" w:rsidP="00431C1B">
      <w:pPr>
        <w:ind w:firstLine="709"/>
        <w:jc w:val="both"/>
      </w:pPr>
      <w:r w:rsidRPr="00BF739D">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r w:rsidR="009367EB">
        <w:t>.</w:t>
      </w:r>
    </w:p>
    <w:p w:rsidR="00431C1B" w:rsidRDefault="00FD1EE9" w:rsidP="00431C1B">
      <w:pPr>
        <w:ind w:firstLine="709"/>
        <w:jc w:val="both"/>
      </w:pPr>
      <w:r w:rsidRPr="00BF739D">
        <w:t xml:space="preserve">1.4.2. Оборудование считается сданным в эксплуатацию после подписания акта ввода Оборудования в эксплуатацию и </w:t>
      </w:r>
      <w:r w:rsidR="006E59ED">
        <w:t>товарной накладной по форме ТОРГ-12</w:t>
      </w:r>
      <w:r w:rsidRPr="00BF739D">
        <w:t>.</w:t>
      </w:r>
    </w:p>
    <w:p w:rsidR="00FD1EE9" w:rsidRPr="00BF739D" w:rsidRDefault="00FD1EE9" w:rsidP="00431C1B">
      <w:pPr>
        <w:ind w:firstLine="709"/>
        <w:jc w:val="both"/>
      </w:pPr>
      <w:r w:rsidRPr="00BF739D">
        <w:t xml:space="preserve">1.4.3. </w:t>
      </w:r>
      <w:r w:rsidR="009367EB" w:rsidRPr="005A4DA4">
        <w:t>Инструктаж технического персонала Заказчика должен проводиться представителями производителя Оборудования или специалистами Подрядчика, имеющими соответствующие сертификаты. Монтаж, пуско-наладка и ввод Оборудования в эксплуатацию должны производиться специалистами производителя Оборудования или иной организации по согласованию с производителем Оборудования.</w:t>
      </w:r>
    </w:p>
    <w:p w:rsidR="00FD1EE9" w:rsidRPr="00BF739D" w:rsidRDefault="00FD1EE9" w:rsidP="00FD1EE9">
      <w:pPr>
        <w:keepNext/>
        <w:keepLines/>
        <w:widowControl w:val="0"/>
        <w:ind w:firstLine="709"/>
        <w:mirrorIndents/>
        <w:jc w:val="both"/>
      </w:pPr>
    </w:p>
    <w:p w:rsidR="00FD1EE9" w:rsidRPr="00BF739D" w:rsidRDefault="00FD1EE9" w:rsidP="00FD1EE9">
      <w:pPr>
        <w:keepNext/>
        <w:keepLines/>
        <w:widowControl w:val="0"/>
        <w:ind w:firstLine="709"/>
        <w:mirrorIndents/>
        <w:jc w:val="both"/>
        <w:rPr>
          <w:b/>
          <w:caps/>
        </w:rPr>
      </w:pPr>
      <w:r w:rsidRPr="00BF739D">
        <w:rPr>
          <w:b/>
          <w:caps/>
        </w:rPr>
        <w:t>2. Сроки и порядок проведения работ:</w:t>
      </w:r>
    </w:p>
    <w:p w:rsidR="00FD1EE9" w:rsidRPr="00BF739D" w:rsidRDefault="00FD1EE9" w:rsidP="00FD1EE9">
      <w:pPr>
        <w:keepNext/>
        <w:keepLines/>
        <w:widowControl w:val="0"/>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FD1EE9" w:rsidRDefault="00FD1EE9">
      <w:pPr>
        <w:sectPr w:rsidR="00FD1EE9" w:rsidSect="00B434F0">
          <w:footerReference w:type="default" r:id="rId7"/>
          <w:pgSz w:w="11906" w:h="16838"/>
          <w:pgMar w:top="851" w:right="567" w:bottom="1134" w:left="567" w:header="709" w:footer="709" w:gutter="0"/>
          <w:pgNumType w:start="29"/>
          <w:cols w:space="708"/>
          <w:docGrid w:linePitch="360"/>
        </w:sectPr>
      </w:pPr>
    </w:p>
    <w:p w:rsidR="00FD1EE9" w:rsidRDefault="00FD1EE9" w:rsidP="00FD1EE9">
      <w:pPr>
        <w:keepNext/>
        <w:keepLines/>
        <w:widowControl w:val="0"/>
        <w:spacing w:line="276" w:lineRule="auto"/>
        <w:mirrorIndents/>
        <w:jc w:val="both"/>
        <w:rPr>
          <w:rFonts w:eastAsia="Calibri"/>
          <w:sz w:val="20"/>
          <w:szCs w:val="20"/>
        </w:rPr>
      </w:pPr>
      <w:r w:rsidRPr="00BF739D">
        <w:rPr>
          <w:b/>
          <w:caps/>
        </w:rPr>
        <w:lastRenderedPageBreak/>
        <w:t>3. СПЕЦИФИКАЦИЯ и Технические требования, предъявляемые к ОБОРУДОВАНИЮ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953"/>
        <w:gridCol w:w="992"/>
        <w:gridCol w:w="1276"/>
        <w:gridCol w:w="1843"/>
        <w:gridCol w:w="1559"/>
      </w:tblGrid>
      <w:tr w:rsidR="00665121" w:rsidRPr="00C15A22" w:rsidTr="000D02BF">
        <w:trPr>
          <w:trHeight w:val="570"/>
        </w:trPr>
        <w:tc>
          <w:tcPr>
            <w:tcW w:w="675" w:type="dxa"/>
            <w:shd w:val="clear" w:color="auto" w:fill="auto"/>
            <w:noWrap/>
            <w:vAlign w:val="center"/>
          </w:tcPr>
          <w:p w:rsidR="00665121" w:rsidRPr="001F589A" w:rsidRDefault="00665121" w:rsidP="001F589A">
            <w:pPr>
              <w:keepNext/>
              <w:keepLines/>
              <w:widowControl w:val="0"/>
              <w:mirrorIndents/>
              <w:jc w:val="center"/>
              <w:rPr>
                <w:rFonts w:eastAsia="Calibri"/>
              </w:rPr>
            </w:pPr>
            <w:r w:rsidRPr="001F589A">
              <w:rPr>
                <w:rFonts w:eastAsia="Calibri"/>
              </w:rPr>
              <w:t>№</w:t>
            </w:r>
          </w:p>
          <w:p w:rsidR="00665121" w:rsidRPr="001F589A" w:rsidRDefault="00665121" w:rsidP="001F589A">
            <w:pPr>
              <w:keepNext/>
              <w:keepLines/>
              <w:widowControl w:val="0"/>
              <w:mirrorIndents/>
              <w:jc w:val="center"/>
              <w:rPr>
                <w:rFonts w:eastAsia="Calibri"/>
              </w:rPr>
            </w:pPr>
            <w:r w:rsidRPr="001F589A">
              <w:rPr>
                <w:rFonts w:eastAsia="Calibri"/>
              </w:rPr>
              <w:t>п/п</w:t>
            </w:r>
          </w:p>
        </w:tc>
        <w:tc>
          <w:tcPr>
            <w:tcW w:w="2694" w:type="dxa"/>
            <w:shd w:val="clear" w:color="auto" w:fill="auto"/>
            <w:vAlign w:val="center"/>
          </w:tcPr>
          <w:p w:rsidR="00665121" w:rsidRPr="001F589A" w:rsidRDefault="00197B36" w:rsidP="001F589A">
            <w:pPr>
              <w:keepNext/>
              <w:keepLines/>
              <w:widowControl w:val="0"/>
              <w:mirrorIndents/>
              <w:jc w:val="center"/>
              <w:rPr>
                <w:rFonts w:eastAsia="Calibri"/>
              </w:rPr>
            </w:pPr>
            <w:r>
              <w:rPr>
                <w:rFonts w:eastAsia="Calibri"/>
              </w:rPr>
              <w:t>Наименование оборудо</w:t>
            </w:r>
            <w:r w:rsidR="00665121" w:rsidRPr="001F589A">
              <w:rPr>
                <w:rFonts w:eastAsia="Calibri"/>
              </w:rPr>
              <w:t>вания</w:t>
            </w:r>
          </w:p>
        </w:tc>
        <w:tc>
          <w:tcPr>
            <w:tcW w:w="595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Описание оборудования</w:t>
            </w:r>
          </w:p>
        </w:tc>
        <w:tc>
          <w:tcPr>
            <w:tcW w:w="992"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Кол-во, шт.</w:t>
            </w:r>
          </w:p>
        </w:tc>
        <w:tc>
          <w:tcPr>
            <w:tcW w:w="1276"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Срок гарантии</w:t>
            </w:r>
          </w:p>
        </w:tc>
        <w:tc>
          <w:tcPr>
            <w:tcW w:w="184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Цена за единицу, в т.ч. НДС (руб.)</w:t>
            </w:r>
          </w:p>
        </w:tc>
        <w:tc>
          <w:tcPr>
            <w:tcW w:w="1559" w:type="dxa"/>
            <w:shd w:val="clear" w:color="auto" w:fill="auto"/>
            <w:vAlign w:val="center"/>
          </w:tcPr>
          <w:p w:rsidR="00665121" w:rsidRPr="001F589A" w:rsidRDefault="00B771FC" w:rsidP="001F589A">
            <w:pPr>
              <w:keepNext/>
              <w:keepLines/>
              <w:widowControl w:val="0"/>
              <w:mirrorIndents/>
              <w:jc w:val="center"/>
              <w:rPr>
                <w:rFonts w:eastAsia="Calibri"/>
              </w:rPr>
            </w:pPr>
            <w:r>
              <w:rPr>
                <w:rFonts w:eastAsia="Calibri"/>
              </w:rPr>
              <w:t>Стои</w:t>
            </w:r>
            <w:r w:rsidR="00665121" w:rsidRPr="001F589A">
              <w:rPr>
                <w:rFonts w:eastAsia="Calibri"/>
              </w:rPr>
              <w:t>мость, в т.ч. НДС (руб.)</w:t>
            </w:r>
          </w:p>
        </w:tc>
      </w:tr>
      <w:tr w:rsidR="003E645F" w:rsidRPr="00C15A22" w:rsidTr="000D02BF">
        <w:trPr>
          <w:trHeight w:val="570"/>
        </w:trPr>
        <w:tc>
          <w:tcPr>
            <w:tcW w:w="675" w:type="dxa"/>
            <w:shd w:val="clear" w:color="auto" w:fill="auto"/>
            <w:noWrap/>
          </w:tcPr>
          <w:p w:rsidR="003E645F" w:rsidRPr="00DD69C5" w:rsidRDefault="00257862" w:rsidP="00987D75">
            <w:pPr>
              <w:keepNext/>
              <w:keepLines/>
              <w:widowControl w:val="0"/>
              <w:mirrorIndents/>
              <w:jc w:val="center"/>
              <w:rPr>
                <w:rFonts w:eastAsia="Calibri"/>
              </w:rPr>
            </w:pPr>
            <w:r w:rsidRPr="00DD69C5">
              <w:rPr>
                <w:rFonts w:eastAsia="Calibri"/>
                <w:sz w:val="22"/>
                <w:szCs w:val="22"/>
              </w:rPr>
              <w:t>1</w:t>
            </w:r>
            <w:r w:rsidR="005E23C9" w:rsidRPr="00DD69C5">
              <w:rPr>
                <w:rFonts w:eastAsia="Calibri"/>
                <w:sz w:val="22"/>
                <w:szCs w:val="22"/>
              </w:rPr>
              <w:t>.</w:t>
            </w:r>
          </w:p>
        </w:tc>
        <w:tc>
          <w:tcPr>
            <w:tcW w:w="2694" w:type="dxa"/>
            <w:shd w:val="clear" w:color="auto" w:fill="auto"/>
          </w:tcPr>
          <w:p w:rsidR="003549F2" w:rsidRPr="00DD69C5" w:rsidRDefault="003549F2" w:rsidP="003549F2">
            <w:pPr>
              <w:pStyle w:val="Default"/>
              <w:rPr>
                <w:sz w:val="22"/>
                <w:szCs w:val="22"/>
              </w:rPr>
            </w:pPr>
            <w:r w:rsidRPr="00DD69C5">
              <w:rPr>
                <w:sz w:val="22"/>
                <w:szCs w:val="22"/>
              </w:rPr>
              <w:t>Фильтровентиляционная</w:t>
            </w:r>
            <w:r w:rsidR="00DF3D76">
              <w:rPr>
                <w:sz w:val="22"/>
                <w:szCs w:val="22"/>
              </w:rPr>
              <w:t xml:space="preserve"> </w:t>
            </w:r>
            <w:r w:rsidRPr="00DD69C5">
              <w:rPr>
                <w:sz w:val="22"/>
                <w:szCs w:val="22"/>
              </w:rPr>
              <w:t xml:space="preserve">установка </w:t>
            </w:r>
          </w:p>
          <w:p w:rsidR="003E645F" w:rsidRPr="00DD69C5" w:rsidRDefault="003E645F" w:rsidP="00D068A5">
            <w:pPr>
              <w:keepNext/>
              <w:keepLines/>
              <w:widowControl w:val="0"/>
              <w:mirrorIndents/>
              <w:rPr>
                <w:rFonts w:eastAsia="Calibri"/>
                <w:lang w:val="en-US"/>
              </w:rPr>
            </w:pPr>
          </w:p>
        </w:tc>
        <w:tc>
          <w:tcPr>
            <w:tcW w:w="5953" w:type="dxa"/>
            <w:shd w:val="clear" w:color="auto" w:fill="auto"/>
          </w:tcPr>
          <w:p w:rsidR="003E645F" w:rsidRPr="00DD69C5" w:rsidRDefault="003549F2" w:rsidP="00257862">
            <w:pPr>
              <w:keepNext/>
              <w:keepLines/>
              <w:widowControl w:val="0"/>
              <w:mirrorIndents/>
              <w:jc w:val="both"/>
              <w:rPr>
                <w:b/>
              </w:rPr>
            </w:pPr>
            <w:r w:rsidRPr="00DD69C5">
              <w:rPr>
                <w:b/>
                <w:sz w:val="22"/>
                <w:szCs w:val="22"/>
              </w:rPr>
              <w:t>Технические характеристики:</w:t>
            </w:r>
          </w:p>
          <w:p w:rsidR="003549F2" w:rsidRPr="00DD69C5" w:rsidRDefault="001C186C" w:rsidP="001C186C">
            <w:pPr>
              <w:keepNext/>
              <w:keepLines/>
              <w:widowControl w:val="0"/>
              <w:mirrorIndents/>
              <w:jc w:val="both"/>
            </w:pPr>
            <w:r w:rsidRPr="00DD69C5">
              <w:rPr>
                <w:sz w:val="22"/>
                <w:szCs w:val="22"/>
              </w:rPr>
              <w:t xml:space="preserve">Производительность, </w:t>
            </w:r>
            <w:r w:rsidR="009367EB">
              <w:rPr>
                <w:sz w:val="22"/>
                <w:szCs w:val="22"/>
              </w:rPr>
              <w:t xml:space="preserve">не менее, </w:t>
            </w:r>
            <w:r w:rsidRPr="00DD69C5">
              <w:rPr>
                <w:sz w:val="22"/>
                <w:szCs w:val="22"/>
              </w:rPr>
              <w:t>м</w:t>
            </w:r>
            <w:r w:rsidRPr="00DD69C5">
              <w:rPr>
                <w:sz w:val="22"/>
                <w:szCs w:val="22"/>
                <w:vertAlign w:val="superscript"/>
              </w:rPr>
              <w:t>3</w:t>
            </w:r>
            <w:r w:rsidRPr="00DD69C5">
              <w:rPr>
                <w:sz w:val="22"/>
                <w:szCs w:val="22"/>
              </w:rPr>
              <w:t xml:space="preserve">/ч         </w:t>
            </w:r>
            <w:r w:rsidR="00177317">
              <w:rPr>
                <w:sz w:val="22"/>
                <w:szCs w:val="22"/>
              </w:rPr>
              <w:t xml:space="preserve">                   </w:t>
            </w:r>
            <w:r w:rsidRPr="00DD69C5">
              <w:rPr>
                <w:sz w:val="22"/>
                <w:szCs w:val="22"/>
              </w:rPr>
              <w:t xml:space="preserve">1200 </w:t>
            </w:r>
          </w:p>
          <w:p w:rsidR="001C186C" w:rsidRPr="00DD69C5" w:rsidRDefault="001C186C" w:rsidP="001C186C">
            <w:pPr>
              <w:keepNext/>
              <w:keepLines/>
              <w:widowControl w:val="0"/>
              <w:mirrorIndents/>
              <w:jc w:val="both"/>
            </w:pPr>
            <w:r w:rsidRPr="00DD69C5">
              <w:rPr>
                <w:sz w:val="22"/>
                <w:szCs w:val="22"/>
              </w:rPr>
              <w:t xml:space="preserve">Уровень шума, </w:t>
            </w:r>
            <w:r w:rsidR="009367EB">
              <w:rPr>
                <w:sz w:val="22"/>
                <w:szCs w:val="22"/>
              </w:rPr>
              <w:t xml:space="preserve">не более, </w:t>
            </w:r>
            <w:r w:rsidRPr="00DD69C5">
              <w:rPr>
                <w:sz w:val="22"/>
                <w:szCs w:val="22"/>
              </w:rPr>
              <w:t xml:space="preserve">дБ                       </w:t>
            </w:r>
            <w:r w:rsidR="00177317">
              <w:rPr>
                <w:sz w:val="22"/>
                <w:szCs w:val="22"/>
              </w:rPr>
              <w:t xml:space="preserve">                      </w:t>
            </w:r>
            <w:r w:rsidRPr="00DD69C5">
              <w:rPr>
                <w:sz w:val="22"/>
                <w:szCs w:val="22"/>
              </w:rPr>
              <w:t>74</w:t>
            </w:r>
          </w:p>
          <w:p w:rsidR="001C186C" w:rsidRPr="00DD69C5" w:rsidRDefault="001C186C" w:rsidP="001C186C">
            <w:pPr>
              <w:keepNext/>
              <w:keepLines/>
              <w:widowControl w:val="0"/>
              <w:mirrorIndents/>
              <w:jc w:val="both"/>
            </w:pPr>
            <w:r w:rsidRPr="00DD69C5">
              <w:rPr>
                <w:sz w:val="22"/>
                <w:szCs w:val="22"/>
              </w:rPr>
              <w:t xml:space="preserve">Вес, </w:t>
            </w:r>
            <w:r w:rsidR="009367EB">
              <w:rPr>
                <w:sz w:val="22"/>
                <w:szCs w:val="22"/>
              </w:rPr>
              <w:t xml:space="preserve">не более, </w:t>
            </w:r>
            <w:r w:rsidRPr="00DD69C5">
              <w:rPr>
                <w:sz w:val="22"/>
                <w:szCs w:val="22"/>
              </w:rPr>
              <w:t>кг</w:t>
            </w:r>
            <w:r w:rsidR="00177317">
              <w:rPr>
                <w:sz w:val="22"/>
                <w:szCs w:val="22"/>
              </w:rPr>
              <w:t xml:space="preserve">                                                                </w:t>
            </w:r>
            <w:r w:rsidRPr="00DD69C5">
              <w:rPr>
                <w:sz w:val="22"/>
                <w:szCs w:val="22"/>
              </w:rPr>
              <w:t>55</w:t>
            </w:r>
          </w:p>
          <w:p w:rsidR="001C186C" w:rsidRPr="00DD69C5" w:rsidRDefault="001C186C" w:rsidP="001C186C">
            <w:pPr>
              <w:keepNext/>
              <w:keepLines/>
              <w:widowControl w:val="0"/>
              <w:mirrorIndents/>
              <w:jc w:val="both"/>
            </w:pPr>
            <w:r w:rsidRPr="00DD69C5">
              <w:rPr>
                <w:sz w:val="22"/>
                <w:szCs w:val="22"/>
              </w:rPr>
              <w:t>Материал картридж предварительной</w:t>
            </w:r>
          </w:p>
          <w:p w:rsidR="001C186C" w:rsidRPr="00DD69C5" w:rsidRDefault="001C186C" w:rsidP="001C186C">
            <w:pPr>
              <w:keepNext/>
              <w:keepLines/>
              <w:widowControl w:val="0"/>
              <w:mirrorIndents/>
              <w:jc w:val="both"/>
            </w:pPr>
            <w:r w:rsidRPr="00DD69C5">
              <w:rPr>
                <w:sz w:val="22"/>
                <w:szCs w:val="22"/>
              </w:rPr>
              <w:t xml:space="preserve">очистки                                                               </w:t>
            </w:r>
            <w:r w:rsidR="00177317">
              <w:rPr>
                <w:sz w:val="22"/>
                <w:szCs w:val="22"/>
              </w:rPr>
              <w:t xml:space="preserve">  </w:t>
            </w:r>
            <w:r w:rsidRPr="00DD69C5">
              <w:rPr>
                <w:sz w:val="22"/>
                <w:szCs w:val="22"/>
              </w:rPr>
              <w:t>целлюлоза</w:t>
            </w:r>
          </w:p>
          <w:p w:rsidR="001C186C" w:rsidRPr="00DD69C5" w:rsidRDefault="001C186C" w:rsidP="001C186C">
            <w:pPr>
              <w:keepNext/>
              <w:keepLines/>
              <w:widowControl w:val="0"/>
              <w:mirrorIndents/>
              <w:jc w:val="both"/>
            </w:pPr>
            <w:r w:rsidRPr="00DD69C5">
              <w:rPr>
                <w:sz w:val="22"/>
                <w:szCs w:val="22"/>
              </w:rPr>
              <w:t xml:space="preserve">Материал основного картриджа                      </w:t>
            </w:r>
            <w:r w:rsidR="00177317">
              <w:rPr>
                <w:sz w:val="22"/>
                <w:szCs w:val="22"/>
              </w:rPr>
              <w:t xml:space="preserve">   </w:t>
            </w:r>
            <w:r w:rsidRPr="00DD69C5">
              <w:rPr>
                <w:sz w:val="22"/>
                <w:szCs w:val="22"/>
              </w:rPr>
              <w:t xml:space="preserve"> полиэстер</w:t>
            </w:r>
          </w:p>
          <w:p w:rsidR="001C186C" w:rsidRPr="00DD69C5" w:rsidRDefault="001C186C" w:rsidP="001C186C">
            <w:pPr>
              <w:keepNext/>
              <w:keepLines/>
              <w:widowControl w:val="0"/>
              <w:mirrorIndents/>
              <w:jc w:val="both"/>
            </w:pPr>
            <w:r w:rsidRPr="00DD69C5">
              <w:rPr>
                <w:sz w:val="22"/>
                <w:szCs w:val="22"/>
              </w:rPr>
              <w:t xml:space="preserve">Площадь фильтрующей поверхности, </w:t>
            </w:r>
            <w:r w:rsidR="009367EB">
              <w:rPr>
                <w:sz w:val="22"/>
                <w:szCs w:val="22"/>
              </w:rPr>
              <w:t xml:space="preserve">не менее, </w:t>
            </w:r>
            <w:r w:rsidRPr="00DD69C5">
              <w:rPr>
                <w:sz w:val="22"/>
                <w:szCs w:val="22"/>
              </w:rPr>
              <w:t>м</w:t>
            </w:r>
            <w:r w:rsidRPr="00DD69C5">
              <w:rPr>
                <w:sz w:val="22"/>
                <w:szCs w:val="22"/>
                <w:vertAlign w:val="superscript"/>
              </w:rPr>
              <w:t>2</w:t>
            </w:r>
            <w:r w:rsidR="00177317">
              <w:rPr>
                <w:sz w:val="22"/>
                <w:szCs w:val="22"/>
                <w:vertAlign w:val="superscript"/>
              </w:rPr>
              <w:t xml:space="preserve">         </w:t>
            </w:r>
            <w:r w:rsidRPr="00DD69C5">
              <w:rPr>
                <w:sz w:val="22"/>
                <w:szCs w:val="22"/>
              </w:rPr>
              <w:t xml:space="preserve">6,85 </w:t>
            </w:r>
          </w:p>
          <w:p w:rsidR="00F2680A" w:rsidRDefault="001C186C" w:rsidP="007649BE">
            <w:pPr>
              <w:keepNext/>
              <w:keepLines/>
              <w:widowControl w:val="0"/>
              <w:mirrorIndents/>
              <w:jc w:val="both"/>
            </w:pPr>
            <w:r w:rsidRPr="00DD69C5">
              <w:rPr>
                <w:sz w:val="22"/>
                <w:szCs w:val="22"/>
              </w:rPr>
              <w:t xml:space="preserve">Диаметр входного отверстия, </w:t>
            </w:r>
            <w:r w:rsidR="009367EB">
              <w:rPr>
                <w:sz w:val="22"/>
                <w:szCs w:val="22"/>
              </w:rPr>
              <w:t xml:space="preserve">не менее, </w:t>
            </w:r>
            <w:r w:rsidRPr="00DD69C5">
              <w:rPr>
                <w:sz w:val="22"/>
                <w:szCs w:val="22"/>
              </w:rPr>
              <w:t>мм</w:t>
            </w:r>
            <w:r w:rsidR="00177317">
              <w:rPr>
                <w:sz w:val="22"/>
                <w:szCs w:val="22"/>
              </w:rPr>
              <w:t xml:space="preserve">                  </w:t>
            </w:r>
            <w:r w:rsidRPr="00DD69C5">
              <w:rPr>
                <w:sz w:val="22"/>
                <w:szCs w:val="22"/>
              </w:rPr>
              <w:t>150</w:t>
            </w:r>
          </w:p>
          <w:p w:rsidR="00E0766C" w:rsidRPr="00DD69C5" w:rsidRDefault="00E0766C" w:rsidP="007649BE">
            <w:pPr>
              <w:keepNext/>
              <w:keepLines/>
              <w:widowControl w:val="0"/>
              <w:mirrorIndents/>
              <w:jc w:val="both"/>
            </w:pPr>
            <w:r w:rsidRPr="00DD69C5">
              <w:rPr>
                <w:rFonts w:eastAsia="Calibri"/>
                <w:sz w:val="22"/>
                <w:szCs w:val="22"/>
              </w:rPr>
              <w:t xml:space="preserve">Напряжение силовых цепей                             </w:t>
            </w:r>
            <w:r w:rsidR="00177317">
              <w:rPr>
                <w:rFonts w:eastAsia="Calibri"/>
                <w:sz w:val="22"/>
                <w:szCs w:val="22"/>
              </w:rPr>
              <w:t xml:space="preserve">    </w:t>
            </w:r>
            <w:r w:rsidRPr="00DD69C5">
              <w:rPr>
                <w:rFonts w:eastAsia="Calibri"/>
                <w:sz w:val="22"/>
                <w:szCs w:val="22"/>
              </w:rPr>
              <w:t>380В/50гц</w:t>
            </w:r>
          </w:p>
        </w:tc>
        <w:tc>
          <w:tcPr>
            <w:tcW w:w="992" w:type="dxa"/>
            <w:shd w:val="clear" w:color="auto" w:fill="auto"/>
          </w:tcPr>
          <w:p w:rsidR="003E645F" w:rsidRPr="00DD69C5" w:rsidRDefault="001C186C" w:rsidP="00987D75">
            <w:pPr>
              <w:keepNext/>
              <w:keepLines/>
              <w:widowControl w:val="0"/>
              <w:mirrorIndents/>
              <w:jc w:val="center"/>
              <w:rPr>
                <w:rFonts w:eastAsia="Calibri"/>
              </w:rPr>
            </w:pPr>
            <w:r w:rsidRPr="00DD69C5">
              <w:rPr>
                <w:rFonts w:eastAsia="Calibri"/>
                <w:sz w:val="22"/>
                <w:szCs w:val="22"/>
              </w:rPr>
              <w:t>3</w:t>
            </w:r>
          </w:p>
        </w:tc>
        <w:tc>
          <w:tcPr>
            <w:tcW w:w="1276" w:type="dxa"/>
            <w:shd w:val="clear" w:color="auto" w:fill="auto"/>
          </w:tcPr>
          <w:p w:rsidR="003E645F" w:rsidRPr="00DD69C5" w:rsidRDefault="003E645F" w:rsidP="00987D75">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3E645F" w:rsidRPr="00DD69C5" w:rsidRDefault="003E645F" w:rsidP="00987D75">
            <w:pPr>
              <w:keepNext/>
              <w:keepLines/>
              <w:widowControl w:val="0"/>
              <w:mirrorIndents/>
              <w:jc w:val="center"/>
              <w:rPr>
                <w:rFonts w:eastAsia="Calibri"/>
              </w:rPr>
            </w:pPr>
          </w:p>
        </w:tc>
        <w:tc>
          <w:tcPr>
            <w:tcW w:w="1559" w:type="dxa"/>
            <w:shd w:val="clear" w:color="auto" w:fill="auto"/>
          </w:tcPr>
          <w:p w:rsidR="003E645F" w:rsidRPr="00DD69C5" w:rsidRDefault="003E645F" w:rsidP="00987D75">
            <w:pPr>
              <w:keepNext/>
              <w:keepLines/>
              <w:widowControl w:val="0"/>
              <w:mirrorIndents/>
              <w:jc w:val="center"/>
              <w:rPr>
                <w:rFonts w:eastAsia="Calibri"/>
              </w:rPr>
            </w:pPr>
          </w:p>
        </w:tc>
      </w:tr>
      <w:tr w:rsidR="0026223F" w:rsidRPr="00C15A22" w:rsidTr="000D02BF">
        <w:trPr>
          <w:trHeight w:val="280"/>
        </w:trPr>
        <w:tc>
          <w:tcPr>
            <w:tcW w:w="675" w:type="dxa"/>
            <w:shd w:val="clear" w:color="auto" w:fill="auto"/>
            <w:noWrap/>
          </w:tcPr>
          <w:p w:rsidR="0026223F" w:rsidRPr="00DD69C5" w:rsidRDefault="00257862" w:rsidP="00987D75">
            <w:pPr>
              <w:keepNext/>
              <w:keepLines/>
              <w:widowControl w:val="0"/>
              <w:mirrorIndents/>
              <w:jc w:val="center"/>
              <w:rPr>
                <w:rFonts w:eastAsia="Calibri"/>
              </w:rPr>
            </w:pPr>
            <w:r w:rsidRPr="00DD69C5">
              <w:rPr>
                <w:rFonts w:eastAsia="Calibri"/>
                <w:sz w:val="22"/>
                <w:szCs w:val="22"/>
              </w:rPr>
              <w:t>2</w:t>
            </w:r>
            <w:r w:rsidR="005E23C9" w:rsidRPr="00DD69C5">
              <w:rPr>
                <w:rFonts w:eastAsia="Calibri"/>
                <w:sz w:val="22"/>
                <w:szCs w:val="22"/>
              </w:rPr>
              <w:t>.</w:t>
            </w:r>
          </w:p>
        </w:tc>
        <w:tc>
          <w:tcPr>
            <w:tcW w:w="2694" w:type="dxa"/>
            <w:shd w:val="clear" w:color="auto" w:fill="auto"/>
          </w:tcPr>
          <w:p w:rsidR="0026223F" w:rsidRPr="00DD69C5" w:rsidRDefault="001C186C" w:rsidP="00944095">
            <w:pPr>
              <w:pStyle w:val="Default"/>
              <w:rPr>
                <w:rFonts w:eastAsia="Calibri"/>
                <w:sz w:val="22"/>
                <w:szCs w:val="22"/>
              </w:rPr>
            </w:pPr>
            <w:r w:rsidRPr="00DD69C5">
              <w:rPr>
                <w:sz w:val="22"/>
                <w:szCs w:val="22"/>
              </w:rPr>
              <w:t xml:space="preserve">Фильтровентиляционная установка </w:t>
            </w:r>
          </w:p>
        </w:tc>
        <w:tc>
          <w:tcPr>
            <w:tcW w:w="5953" w:type="dxa"/>
            <w:shd w:val="clear" w:color="auto" w:fill="auto"/>
          </w:tcPr>
          <w:p w:rsidR="001C186C" w:rsidRPr="00DD69C5" w:rsidRDefault="001C186C" w:rsidP="001C186C">
            <w:pPr>
              <w:keepNext/>
              <w:keepLines/>
              <w:widowControl w:val="0"/>
              <w:mirrorIndents/>
              <w:jc w:val="both"/>
              <w:rPr>
                <w:b/>
              </w:rPr>
            </w:pPr>
            <w:r w:rsidRPr="00DD69C5">
              <w:rPr>
                <w:b/>
                <w:sz w:val="22"/>
                <w:szCs w:val="22"/>
              </w:rPr>
              <w:t>Технические характеристики:</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Производительность по воздуху, </w:t>
            </w:r>
            <w:r w:rsidR="009367EB">
              <w:rPr>
                <w:rFonts w:eastAsia="Calibri"/>
                <w:sz w:val="22"/>
                <w:szCs w:val="22"/>
              </w:rPr>
              <w:t xml:space="preserve">не менее, м³/час          </w:t>
            </w:r>
            <w:r w:rsidRPr="00DD69C5">
              <w:rPr>
                <w:rFonts w:eastAsia="Calibri"/>
                <w:sz w:val="22"/>
                <w:szCs w:val="22"/>
              </w:rPr>
              <w:t>1200</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Количество рукавных фильтров, </w:t>
            </w:r>
            <w:r w:rsidR="009367EB">
              <w:rPr>
                <w:rFonts w:eastAsia="Calibri"/>
                <w:sz w:val="22"/>
                <w:szCs w:val="22"/>
              </w:rPr>
              <w:t xml:space="preserve">не менее, шт.                   </w:t>
            </w:r>
            <w:r w:rsidRPr="00DD69C5">
              <w:rPr>
                <w:rFonts w:eastAsia="Calibri"/>
                <w:sz w:val="22"/>
                <w:szCs w:val="22"/>
              </w:rPr>
              <w:t>4</w:t>
            </w:r>
          </w:p>
          <w:p w:rsidR="001C186C" w:rsidRDefault="001C186C" w:rsidP="001C186C">
            <w:pPr>
              <w:keepNext/>
              <w:keepLines/>
              <w:widowControl w:val="0"/>
              <w:mirrorIndents/>
              <w:jc w:val="both"/>
              <w:rPr>
                <w:rFonts w:eastAsia="Calibri"/>
              </w:rPr>
            </w:pPr>
            <w:r w:rsidRPr="00DD69C5">
              <w:rPr>
                <w:rFonts w:eastAsia="Calibri"/>
                <w:sz w:val="22"/>
                <w:szCs w:val="22"/>
              </w:rPr>
              <w:t xml:space="preserve">Фильтрующий материал                                    </w:t>
            </w:r>
            <w:r w:rsidR="00177317">
              <w:rPr>
                <w:rFonts w:eastAsia="Calibri"/>
                <w:sz w:val="22"/>
                <w:szCs w:val="22"/>
              </w:rPr>
              <w:t xml:space="preserve">  </w:t>
            </w:r>
            <w:r w:rsidRPr="00DD69C5">
              <w:rPr>
                <w:rFonts w:eastAsia="Calibri"/>
                <w:sz w:val="22"/>
                <w:szCs w:val="22"/>
              </w:rPr>
              <w:t>ланит-500</w:t>
            </w:r>
          </w:p>
          <w:p w:rsidR="003A6FA9" w:rsidRPr="00DD69C5" w:rsidRDefault="003A6FA9" w:rsidP="003A6FA9">
            <w:pPr>
              <w:keepNext/>
              <w:keepLines/>
              <w:widowControl w:val="0"/>
              <w:mirrorIndents/>
              <w:jc w:val="both"/>
              <w:rPr>
                <w:rFonts w:eastAsia="Calibri"/>
              </w:rPr>
            </w:pPr>
            <w:r w:rsidRPr="00DD69C5">
              <w:rPr>
                <w:rFonts w:eastAsia="Calibri"/>
                <w:sz w:val="22"/>
                <w:szCs w:val="22"/>
              </w:rPr>
              <w:t xml:space="preserve">Габаритные размеры, </w:t>
            </w:r>
            <w:r>
              <w:rPr>
                <w:rFonts w:eastAsia="Calibri"/>
                <w:sz w:val="22"/>
                <w:szCs w:val="22"/>
              </w:rPr>
              <w:t xml:space="preserve">не более, мм.                    </w:t>
            </w:r>
            <w:r w:rsidRPr="00DD69C5">
              <w:rPr>
                <w:rFonts w:eastAsia="Calibri"/>
                <w:sz w:val="22"/>
                <w:szCs w:val="22"/>
              </w:rPr>
              <w:t>810х540х1700</w:t>
            </w:r>
          </w:p>
          <w:p w:rsidR="001C186C" w:rsidRPr="00DD69C5" w:rsidRDefault="009367EB" w:rsidP="001C186C">
            <w:pPr>
              <w:keepNext/>
              <w:keepLines/>
              <w:widowControl w:val="0"/>
              <w:mirrorIndents/>
              <w:jc w:val="both"/>
              <w:rPr>
                <w:rFonts w:eastAsia="Calibri"/>
              </w:rPr>
            </w:pPr>
            <w:r>
              <w:rPr>
                <w:rFonts w:eastAsia="Calibri"/>
                <w:sz w:val="22"/>
                <w:szCs w:val="22"/>
              </w:rPr>
              <w:t xml:space="preserve">Степень очистки, </w:t>
            </w:r>
            <w:r w:rsidR="001C186C" w:rsidRPr="00DD69C5">
              <w:rPr>
                <w:rFonts w:eastAsia="Calibri"/>
                <w:sz w:val="22"/>
                <w:szCs w:val="22"/>
              </w:rPr>
              <w:t xml:space="preserve">не менее, %                               </w:t>
            </w:r>
            <w:r w:rsidR="00177317">
              <w:rPr>
                <w:rFonts w:eastAsia="Calibri"/>
                <w:sz w:val="22"/>
                <w:szCs w:val="22"/>
              </w:rPr>
              <w:t xml:space="preserve">   </w:t>
            </w:r>
            <w:r w:rsidR="001C186C" w:rsidRPr="00DD69C5">
              <w:rPr>
                <w:rFonts w:eastAsia="Calibri"/>
                <w:sz w:val="22"/>
                <w:szCs w:val="22"/>
              </w:rPr>
              <w:t xml:space="preserve">      99,9</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Площадь фильтрования, </w:t>
            </w:r>
            <w:r w:rsidR="009367EB">
              <w:rPr>
                <w:rFonts w:eastAsia="Calibri"/>
                <w:sz w:val="22"/>
                <w:szCs w:val="22"/>
              </w:rPr>
              <w:t xml:space="preserve">не менее, </w:t>
            </w:r>
            <w:r w:rsidRPr="00DD69C5">
              <w:rPr>
                <w:rFonts w:eastAsia="Calibri"/>
                <w:sz w:val="22"/>
                <w:szCs w:val="22"/>
              </w:rPr>
              <w:t xml:space="preserve">м²                 </w:t>
            </w:r>
            <w:r w:rsidR="00177317">
              <w:rPr>
                <w:rFonts w:eastAsia="Calibri"/>
                <w:sz w:val="22"/>
                <w:szCs w:val="22"/>
              </w:rPr>
              <w:t xml:space="preserve">         </w:t>
            </w:r>
            <w:r w:rsidR="00955697">
              <w:rPr>
                <w:rFonts w:eastAsia="Calibri"/>
                <w:sz w:val="22"/>
                <w:szCs w:val="22"/>
              </w:rPr>
              <w:t xml:space="preserve"> 1,</w:t>
            </w:r>
            <w:r w:rsidRPr="00DD69C5">
              <w:rPr>
                <w:rFonts w:eastAsia="Calibri"/>
                <w:sz w:val="22"/>
                <w:szCs w:val="22"/>
              </w:rPr>
              <w:t xml:space="preserve">22 </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Диаметр входа в вентилятор, </w:t>
            </w:r>
            <w:r w:rsidR="009367EB">
              <w:rPr>
                <w:rFonts w:eastAsia="Calibri"/>
                <w:sz w:val="22"/>
                <w:szCs w:val="22"/>
              </w:rPr>
              <w:t xml:space="preserve">не менее, </w:t>
            </w:r>
            <w:r w:rsidRPr="00DD69C5">
              <w:rPr>
                <w:rFonts w:eastAsia="Calibri"/>
                <w:sz w:val="22"/>
                <w:szCs w:val="22"/>
              </w:rPr>
              <w:t>м</w:t>
            </w:r>
            <w:r w:rsidR="009367EB">
              <w:rPr>
                <w:rFonts w:eastAsia="Calibri"/>
                <w:sz w:val="22"/>
                <w:szCs w:val="22"/>
              </w:rPr>
              <w:t xml:space="preserve">м.                        </w:t>
            </w:r>
            <w:r w:rsidRPr="00DD69C5">
              <w:rPr>
                <w:rFonts w:eastAsia="Calibri"/>
                <w:sz w:val="22"/>
                <w:szCs w:val="22"/>
              </w:rPr>
              <w:t>120</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Объем накопителя, </w:t>
            </w:r>
            <w:r w:rsidR="00E0766C">
              <w:rPr>
                <w:rFonts w:eastAsia="Calibri"/>
                <w:sz w:val="22"/>
                <w:szCs w:val="22"/>
              </w:rPr>
              <w:t xml:space="preserve">не менее, </w:t>
            </w:r>
            <w:r w:rsidRPr="00DD69C5">
              <w:rPr>
                <w:rFonts w:eastAsia="Calibri"/>
                <w:sz w:val="22"/>
                <w:szCs w:val="22"/>
              </w:rPr>
              <w:t xml:space="preserve">л.                 </w:t>
            </w:r>
            <w:r w:rsidR="00177317">
              <w:rPr>
                <w:rFonts w:eastAsia="Calibri"/>
                <w:sz w:val="22"/>
                <w:szCs w:val="22"/>
              </w:rPr>
              <w:t xml:space="preserve">                       </w:t>
            </w:r>
            <w:r w:rsidRPr="00DD69C5">
              <w:rPr>
                <w:rFonts w:eastAsia="Calibri"/>
                <w:sz w:val="22"/>
                <w:szCs w:val="22"/>
              </w:rPr>
              <w:t xml:space="preserve"> 7</w:t>
            </w:r>
          </w:p>
          <w:p w:rsidR="001C186C" w:rsidRPr="00DD69C5" w:rsidRDefault="001C186C" w:rsidP="001C186C">
            <w:pPr>
              <w:keepNext/>
              <w:keepLines/>
              <w:widowControl w:val="0"/>
              <w:mirrorIndents/>
              <w:jc w:val="both"/>
              <w:rPr>
                <w:rFonts w:eastAsia="Calibri"/>
              </w:rPr>
            </w:pPr>
            <w:r w:rsidRPr="00DD69C5">
              <w:rPr>
                <w:rFonts w:eastAsia="Calibri"/>
                <w:sz w:val="22"/>
                <w:szCs w:val="22"/>
              </w:rPr>
              <w:t xml:space="preserve">Масса не более, кг.                                              </w:t>
            </w:r>
            <w:r w:rsidR="00177317">
              <w:rPr>
                <w:rFonts w:eastAsia="Calibri"/>
                <w:sz w:val="22"/>
                <w:szCs w:val="22"/>
              </w:rPr>
              <w:t xml:space="preserve">       </w:t>
            </w:r>
            <w:r w:rsidRPr="00DD69C5">
              <w:rPr>
                <w:rFonts w:eastAsia="Calibri"/>
                <w:sz w:val="22"/>
                <w:szCs w:val="22"/>
              </w:rPr>
              <w:t xml:space="preserve">       60</w:t>
            </w:r>
          </w:p>
          <w:p w:rsidR="001C186C" w:rsidRPr="00DD69C5" w:rsidRDefault="001C186C" w:rsidP="001C186C">
            <w:pPr>
              <w:keepNext/>
              <w:keepLines/>
              <w:widowControl w:val="0"/>
              <w:mirrorIndents/>
              <w:jc w:val="both"/>
              <w:rPr>
                <w:rFonts w:eastAsia="Calibri"/>
              </w:rPr>
            </w:pPr>
            <w:r w:rsidRPr="00DD69C5">
              <w:rPr>
                <w:rFonts w:eastAsia="Calibri"/>
                <w:sz w:val="22"/>
                <w:szCs w:val="22"/>
              </w:rPr>
              <w:t>Уровень шума, не более, Дб</w:t>
            </w:r>
            <w:r w:rsidR="00177317">
              <w:rPr>
                <w:rFonts w:eastAsia="Calibri"/>
                <w:sz w:val="22"/>
                <w:szCs w:val="22"/>
              </w:rPr>
              <w:t xml:space="preserve">                                             </w:t>
            </w:r>
            <w:r w:rsidRPr="00DD69C5">
              <w:rPr>
                <w:rFonts w:eastAsia="Calibri"/>
                <w:sz w:val="22"/>
                <w:szCs w:val="22"/>
              </w:rPr>
              <w:t xml:space="preserve">80 </w:t>
            </w:r>
          </w:p>
          <w:p w:rsidR="00F2680A" w:rsidRPr="00DD69C5" w:rsidRDefault="001C186C" w:rsidP="007649BE">
            <w:pPr>
              <w:keepNext/>
              <w:keepLines/>
              <w:widowControl w:val="0"/>
              <w:mirrorIndents/>
              <w:jc w:val="both"/>
              <w:rPr>
                <w:rFonts w:eastAsia="Calibri"/>
              </w:rPr>
            </w:pPr>
            <w:r w:rsidRPr="00DD69C5">
              <w:rPr>
                <w:rFonts w:eastAsia="Calibri"/>
                <w:sz w:val="22"/>
                <w:szCs w:val="22"/>
              </w:rPr>
              <w:t xml:space="preserve">Напряжение силовых цепей                            </w:t>
            </w:r>
            <w:r w:rsidR="00177317">
              <w:rPr>
                <w:rFonts w:eastAsia="Calibri"/>
                <w:sz w:val="22"/>
                <w:szCs w:val="22"/>
              </w:rPr>
              <w:t xml:space="preserve">    </w:t>
            </w:r>
            <w:r w:rsidRPr="00DD69C5">
              <w:rPr>
                <w:rFonts w:eastAsia="Calibri"/>
                <w:sz w:val="22"/>
                <w:szCs w:val="22"/>
              </w:rPr>
              <w:t xml:space="preserve"> 380В/50гц</w:t>
            </w:r>
          </w:p>
        </w:tc>
        <w:tc>
          <w:tcPr>
            <w:tcW w:w="992" w:type="dxa"/>
            <w:shd w:val="clear" w:color="auto" w:fill="auto"/>
          </w:tcPr>
          <w:p w:rsidR="0026223F" w:rsidRPr="00DD69C5" w:rsidRDefault="001C186C" w:rsidP="00987D75">
            <w:pPr>
              <w:keepNext/>
              <w:keepLines/>
              <w:widowControl w:val="0"/>
              <w:mirrorIndents/>
              <w:jc w:val="center"/>
              <w:rPr>
                <w:rFonts w:eastAsia="Calibri"/>
              </w:rPr>
            </w:pPr>
            <w:r w:rsidRPr="00DD69C5">
              <w:rPr>
                <w:rFonts w:eastAsia="Calibri"/>
                <w:sz w:val="22"/>
                <w:szCs w:val="22"/>
              </w:rPr>
              <w:t>4</w:t>
            </w:r>
          </w:p>
        </w:tc>
        <w:tc>
          <w:tcPr>
            <w:tcW w:w="1276" w:type="dxa"/>
            <w:shd w:val="clear" w:color="auto" w:fill="auto"/>
          </w:tcPr>
          <w:p w:rsidR="0026223F" w:rsidRPr="00DD69C5" w:rsidRDefault="0026223F" w:rsidP="00987D75">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26223F" w:rsidRPr="00DD69C5" w:rsidRDefault="0026223F" w:rsidP="00987D75">
            <w:pPr>
              <w:keepNext/>
              <w:keepLines/>
              <w:widowControl w:val="0"/>
              <w:mirrorIndents/>
              <w:jc w:val="center"/>
              <w:rPr>
                <w:rFonts w:eastAsia="Calibri"/>
              </w:rPr>
            </w:pPr>
          </w:p>
        </w:tc>
        <w:tc>
          <w:tcPr>
            <w:tcW w:w="1559" w:type="dxa"/>
            <w:shd w:val="clear" w:color="auto" w:fill="auto"/>
          </w:tcPr>
          <w:p w:rsidR="0026223F" w:rsidRPr="00DD69C5" w:rsidRDefault="0026223F" w:rsidP="00987D75">
            <w:pPr>
              <w:keepNext/>
              <w:keepLines/>
              <w:widowControl w:val="0"/>
              <w:mirrorIndents/>
              <w:jc w:val="center"/>
              <w:rPr>
                <w:rFonts w:eastAsia="Calibri"/>
              </w:rPr>
            </w:pPr>
          </w:p>
        </w:tc>
      </w:tr>
      <w:tr w:rsidR="0026223F" w:rsidRPr="00C15A22" w:rsidTr="000D02BF">
        <w:trPr>
          <w:trHeight w:val="281"/>
        </w:trPr>
        <w:tc>
          <w:tcPr>
            <w:tcW w:w="675" w:type="dxa"/>
            <w:shd w:val="clear" w:color="auto" w:fill="auto"/>
            <w:noWrap/>
          </w:tcPr>
          <w:p w:rsidR="0026223F" w:rsidRPr="00DD69C5" w:rsidRDefault="000C0B26" w:rsidP="00987D75">
            <w:pPr>
              <w:keepNext/>
              <w:keepLines/>
              <w:widowControl w:val="0"/>
              <w:mirrorIndents/>
              <w:jc w:val="center"/>
              <w:rPr>
                <w:rFonts w:eastAsia="Calibri"/>
              </w:rPr>
            </w:pPr>
            <w:r w:rsidRPr="00DD69C5">
              <w:rPr>
                <w:rFonts w:eastAsia="Calibri"/>
                <w:sz w:val="22"/>
                <w:szCs w:val="22"/>
              </w:rPr>
              <w:t>3.</w:t>
            </w:r>
          </w:p>
        </w:tc>
        <w:tc>
          <w:tcPr>
            <w:tcW w:w="2694" w:type="dxa"/>
            <w:shd w:val="clear" w:color="auto" w:fill="auto"/>
          </w:tcPr>
          <w:p w:rsidR="0026223F" w:rsidRPr="00177317" w:rsidRDefault="00462A59" w:rsidP="00944095">
            <w:pPr>
              <w:keepNext/>
              <w:keepLines/>
              <w:widowControl w:val="0"/>
              <w:mirrorIndents/>
              <w:rPr>
                <w:rFonts w:eastAsia="Calibri"/>
              </w:rPr>
            </w:pPr>
            <w:r w:rsidRPr="00DD69C5">
              <w:rPr>
                <w:rFonts w:eastAsiaTheme="minorHAnsi"/>
                <w:sz w:val="22"/>
                <w:szCs w:val="22"/>
              </w:rPr>
              <w:t>Фильтровентиляционная</w:t>
            </w:r>
            <w:r w:rsidRPr="00DD69C5">
              <w:rPr>
                <w:rFonts w:eastAsia="Calibri"/>
                <w:sz w:val="22"/>
                <w:szCs w:val="22"/>
              </w:rPr>
              <w:t xml:space="preserve"> у</w:t>
            </w:r>
            <w:r w:rsidRPr="00177317">
              <w:rPr>
                <w:rFonts w:eastAsia="Calibri"/>
                <w:sz w:val="22"/>
                <w:szCs w:val="22"/>
              </w:rPr>
              <w:t xml:space="preserve">становка </w:t>
            </w:r>
          </w:p>
        </w:tc>
        <w:tc>
          <w:tcPr>
            <w:tcW w:w="5953" w:type="dxa"/>
            <w:shd w:val="clear" w:color="auto" w:fill="auto"/>
          </w:tcPr>
          <w:p w:rsidR="00462A59" w:rsidRPr="00DD69C5" w:rsidRDefault="00462A59" w:rsidP="00462A59">
            <w:pPr>
              <w:keepNext/>
              <w:keepLines/>
              <w:widowControl w:val="0"/>
              <w:mirrorIndents/>
              <w:jc w:val="both"/>
              <w:rPr>
                <w:b/>
              </w:rPr>
            </w:pPr>
            <w:r w:rsidRPr="00DD69C5">
              <w:rPr>
                <w:b/>
                <w:sz w:val="22"/>
                <w:szCs w:val="22"/>
              </w:rPr>
              <w:t>Технические характеристики:</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Производительность по воздуху, </w:t>
            </w:r>
            <w:r w:rsidR="009367EB">
              <w:rPr>
                <w:rFonts w:eastAsia="Calibri"/>
                <w:sz w:val="22"/>
                <w:szCs w:val="22"/>
              </w:rPr>
              <w:t xml:space="preserve">не менее, м³/час           </w:t>
            </w:r>
            <w:r w:rsidRPr="00DD69C5">
              <w:rPr>
                <w:rFonts w:eastAsia="Calibri"/>
                <w:sz w:val="22"/>
                <w:szCs w:val="22"/>
              </w:rPr>
              <w:t>1200</w:t>
            </w:r>
          </w:p>
          <w:p w:rsidR="00462A59" w:rsidRPr="00DD69C5" w:rsidRDefault="00462A59" w:rsidP="00462A59">
            <w:pPr>
              <w:keepNext/>
              <w:keepLines/>
              <w:widowControl w:val="0"/>
              <w:mirrorIndents/>
              <w:jc w:val="both"/>
              <w:rPr>
                <w:rFonts w:eastAsia="Calibri"/>
              </w:rPr>
            </w:pPr>
            <w:r w:rsidRPr="00DD69C5">
              <w:rPr>
                <w:rFonts w:eastAsia="Calibri"/>
                <w:sz w:val="22"/>
                <w:szCs w:val="22"/>
              </w:rPr>
              <w:t>Количество рукавных фильтров,</w:t>
            </w:r>
            <w:r w:rsidR="009367EB">
              <w:rPr>
                <w:rFonts w:eastAsia="Calibri"/>
                <w:sz w:val="22"/>
                <w:szCs w:val="22"/>
              </w:rPr>
              <w:t xml:space="preserve"> не менее, шт.                     </w:t>
            </w:r>
            <w:r w:rsidRPr="00DD69C5">
              <w:rPr>
                <w:rFonts w:eastAsia="Calibri"/>
                <w:sz w:val="22"/>
                <w:szCs w:val="22"/>
              </w:rPr>
              <w:t>4</w:t>
            </w:r>
          </w:p>
          <w:p w:rsidR="00462A59" w:rsidRDefault="00462A59" w:rsidP="00462A59">
            <w:pPr>
              <w:keepNext/>
              <w:keepLines/>
              <w:widowControl w:val="0"/>
              <w:mirrorIndents/>
              <w:jc w:val="both"/>
              <w:rPr>
                <w:rFonts w:eastAsia="Calibri"/>
              </w:rPr>
            </w:pPr>
            <w:r w:rsidRPr="00DD69C5">
              <w:rPr>
                <w:rFonts w:eastAsia="Calibri"/>
                <w:sz w:val="22"/>
                <w:szCs w:val="22"/>
              </w:rPr>
              <w:t xml:space="preserve">Фильтрующий материал                                </w:t>
            </w:r>
            <w:r w:rsidR="00177317">
              <w:rPr>
                <w:rFonts w:eastAsia="Calibri"/>
                <w:sz w:val="22"/>
                <w:szCs w:val="22"/>
              </w:rPr>
              <w:t xml:space="preserve">      </w:t>
            </w:r>
            <w:r w:rsidRPr="00DD69C5">
              <w:rPr>
                <w:rFonts w:eastAsia="Calibri"/>
                <w:sz w:val="22"/>
                <w:szCs w:val="22"/>
              </w:rPr>
              <w:t>ланит-500</w:t>
            </w:r>
          </w:p>
          <w:p w:rsidR="003A6FA9" w:rsidRPr="00DD69C5" w:rsidRDefault="003A6FA9" w:rsidP="003A6FA9">
            <w:pPr>
              <w:keepNext/>
              <w:keepLines/>
              <w:widowControl w:val="0"/>
              <w:mirrorIndents/>
              <w:jc w:val="both"/>
              <w:rPr>
                <w:rFonts w:eastAsia="Calibri"/>
              </w:rPr>
            </w:pPr>
            <w:r w:rsidRPr="00DD69C5">
              <w:rPr>
                <w:rFonts w:eastAsia="Calibri"/>
                <w:sz w:val="22"/>
                <w:szCs w:val="22"/>
              </w:rPr>
              <w:t xml:space="preserve">Габаритные размеры, </w:t>
            </w:r>
            <w:r>
              <w:rPr>
                <w:rFonts w:eastAsia="Calibri"/>
                <w:sz w:val="22"/>
                <w:szCs w:val="22"/>
              </w:rPr>
              <w:t xml:space="preserve">не более, </w:t>
            </w:r>
            <w:r w:rsidRPr="00DD69C5">
              <w:rPr>
                <w:rFonts w:eastAsia="Calibri"/>
                <w:sz w:val="22"/>
                <w:szCs w:val="22"/>
              </w:rPr>
              <w:t>мм</w:t>
            </w:r>
            <w:r w:rsidR="00177317">
              <w:rPr>
                <w:rFonts w:eastAsia="Calibri"/>
                <w:sz w:val="22"/>
                <w:szCs w:val="22"/>
              </w:rPr>
              <w:t xml:space="preserve">            </w:t>
            </w:r>
            <w:r w:rsidRPr="00DD69C5">
              <w:rPr>
                <w:rFonts w:eastAsia="Calibri"/>
                <w:sz w:val="22"/>
                <w:szCs w:val="22"/>
              </w:rPr>
              <w:t>1040х545х1690</w:t>
            </w:r>
          </w:p>
          <w:p w:rsidR="00462A59" w:rsidRPr="00DD69C5" w:rsidRDefault="009367EB" w:rsidP="00462A59">
            <w:pPr>
              <w:keepNext/>
              <w:keepLines/>
              <w:widowControl w:val="0"/>
              <w:mirrorIndents/>
              <w:jc w:val="both"/>
              <w:rPr>
                <w:rFonts w:eastAsia="Calibri"/>
              </w:rPr>
            </w:pPr>
            <w:r>
              <w:rPr>
                <w:rFonts w:eastAsia="Calibri"/>
                <w:sz w:val="22"/>
                <w:szCs w:val="22"/>
              </w:rPr>
              <w:t xml:space="preserve">Степень очистки, </w:t>
            </w:r>
            <w:r w:rsidR="00462A59" w:rsidRPr="00DD69C5">
              <w:rPr>
                <w:rFonts w:eastAsia="Calibri"/>
                <w:sz w:val="22"/>
                <w:szCs w:val="22"/>
              </w:rPr>
              <w:t xml:space="preserve">не менее, %                       </w:t>
            </w:r>
            <w:r w:rsidR="00177317">
              <w:rPr>
                <w:rFonts w:eastAsia="Calibri"/>
                <w:sz w:val="22"/>
                <w:szCs w:val="22"/>
              </w:rPr>
              <w:t xml:space="preserve"> </w:t>
            </w:r>
            <w:r w:rsidR="00462A59" w:rsidRPr="00DD69C5">
              <w:rPr>
                <w:rFonts w:eastAsia="Calibri"/>
                <w:sz w:val="22"/>
                <w:szCs w:val="22"/>
              </w:rPr>
              <w:t xml:space="preserve">               99,9</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Площадь фильтрования, </w:t>
            </w:r>
            <w:r w:rsidR="009367EB">
              <w:rPr>
                <w:rFonts w:eastAsia="Calibri"/>
                <w:sz w:val="22"/>
                <w:szCs w:val="22"/>
              </w:rPr>
              <w:t xml:space="preserve">не менее, </w:t>
            </w:r>
            <w:r w:rsidRPr="00DD69C5">
              <w:rPr>
                <w:rFonts w:eastAsia="Calibri"/>
                <w:sz w:val="22"/>
                <w:szCs w:val="22"/>
              </w:rPr>
              <w:t xml:space="preserve">м²      </w:t>
            </w:r>
            <w:r w:rsidR="00177317">
              <w:rPr>
                <w:rFonts w:eastAsia="Calibri"/>
                <w:sz w:val="22"/>
                <w:szCs w:val="22"/>
              </w:rPr>
              <w:t xml:space="preserve">                    </w:t>
            </w:r>
            <w:r w:rsidR="00955697">
              <w:rPr>
                <w:rFonts w:eastAsia="Calibri"/>
                <w:sz w:val="22"/>
                <w:szCs w:val="22"/>
              </w:rPr>
              <w:t xml:space="preserve"> 2,</w:t>
            </w:r>
            <w:r w:rsidRPr="00DD69C5">
              <w:rPr>
                <w:rFonts w:eastAsia="Calibri"/>
                <w:sz w:val="22"/>
                <w:szCs w:val="22"/>
              </w:rPr>
              <w:t xml:space="preserve">12 </w:t>
            </w:r>
          </w:p>
          <w:p w:rsidR="00462A59" w:rsidRPr="0038198B" w:rsidRDefault="00462A59" w:rsidP="00462A59">
            <w:pPr>
              <w:keepNext/>
              <w:keepLines/>
              <w:widowControl w:val="0"/>
              <w:mirrorIndents/>
              <w:jc w:val="both"/>
              <w:rPr>
                <w:rFonts w:eastAsia="Calibri"/>
              </w:rPr>
            </w:pPr>
            <w:r w:rsidRPr="0038198B">
              <w:rPr>
                <w:rFonts w:eastAsia="Calibri"/>
                <w:sz w:val="22"/>
                <w:szCs w:val="22"/>
              </w:rPr>
              <w:t xml:space="preserve">Диаметр входа в вентилятор, </w:t>
            </w:r>
            <w:r w:rsidR="009367EB" w:rsidRPr="0038198B">
              <w:rPr>
                <w:rFonts w:eastAsia="Calibri"/>
                <w:sz w:val="22"/>
                <w:szCs w:val="22"/>
              </w:rPr>
              <w:t xml:space="preserve">не менее, </w:t>
            </w:r>
            <w:r w:rsidRPr="0038198B">
              <w:rPr>
                <w:rFonts w:eastAsia="Calibri"/>
                <w:sz w:val="22"/>
                <w:szCs w:val="22"/>
              </w:rPr>
              <w:t xml:space="preserve">мм.       </w:t>
            </w:r>
            <w:r w:rsidR="00177317" w:rsidRPr="0038198B">
              <w:rPr>
                <w:rFonts w:eastAsia="Calibri"/>
                <w:sz w:val="22"/>
                <w:szCs w:val="22"/>
              </w:rPr>
              <w:t xml:space="preserve">        </w:t>
            </w:r>
            <w:r w:rsidRPr="0038198B">
              <w:rPr>
                <w:rFonts w:eastAsia="Calibri"/>
                <w:sz w:val="22"/>
                <w:szCs w:val="22"/>
              </w:rPr>
              <w:t xml:space="preserve">   160</w:t>
            </w:r>
          </w:p>
          <w:p w:rsidR="00462A59" w:rsidRPr="0038198B" w:rsidRDefault="00462A59" w:rsidP="00462A59">
            <w:pPr>
              <w:keepNext/>
              <w:keepLines/>
              <w:widowControl w:val="0"/>
              <w:mirrorIndents/>
              <w:jc w:val="both"/>
              <w:rPr>
                <w:rFonts w:eastAsia="Calibri"/>
              </w:rPr>
            </w:pPr>
            <w:r w:rsidRPr="0038198B">
              <w:rPr>
                <w:rFonts w:eastAsia="Calibri"/>
                <w:sz w:val="22"/>
                <w:szCs w:val="22"/>
              </w:rPr>
              <w:t xml:space="preserve">Объем накопителя, </w:t>
            </w:r>
            <w:r w:rsidR="00E0766C" w:rsidRPr="0038198B">
              <w:rPr>
                <w:rFonts w:eastAsia="Calibri"/>
                <w:sz w:val="22"/>
                <w:szCs w:val="22"/>
              </w:rPr>
              <w:t xml:space="preserve">не менее, </w:t>
            </w:r>
            <w:r w:rsidRPr="0038198B">
              <w:rPr>
                <w:rFonts w:eastAsia="Calibri"/>
                <w:sz w:val="22"/>
                <w:szCs w:val="22"/>
              </w:rPr>
              <w:t xml:space="preserve">л.                   </w:t>
            </w:r>
            <w:r w:rsidR="00177317" w:rsidRPr="0038198B">
              <w:rPr>
                <w:rFonts w:eastAsia="Calibri"/>
                <w:sz w:val="22"/>
                <w:szCs w:val="22"/>
              </w:rPr>
              <w:t xml:space="preserve">                   </w:t>
            </w:r>
            <w:r w:rsidRPr="0038198B">
              <w:rPr>
                <w:rFonts w:eastAsia="Calibri"/>
                <w:sz w:val="22"/>
                <w:szCs w:val="22"/>
              </w:rPr>
              <w:t xml:space="preserve">  14</w:t>
            </w:r>
          </w:p>
          <w:p w:rsidR="00462A59" w:rsidRPr="0038198B" w:rsidRDefault="00FB2203" w:rsidP="00462A59">
            <w:pPr>
              <w:keepNext/>
              <w:keepLines/>
              <w:widowControl w:val="0"/>
              <w:mirrorIndents/>
              <w:jc w:val="both"/>
              <w:rPr>
                <w:rFonts w:eastAsia="Calibri"/>
              </w:rPr>
            </w:pPr>
            <w:r w:rsidRPr="0038198B">
              <w:rPr>
                <w:rFonts w:eastAsia="Calibri"/>
                <w:sz w:val="22"/>
                <w:szCs w:val="22"/>
              </w:rPr>
              <w:t xml:space="preserve">Масса, </w:t>
            </w:r>
            <w:r w:rsidR="00462A59" w:rsidRPr="0038198B">
              <w:rPr>
                <w:rFonts w:eastAsia="Calibri"/>
                <w:sz w:val="22"/>
                <w:szCs w:val="22"/>
              </w:rPr>
              <w:t xml:space="preserve">не более, кг.                                                      </w:t>
            </w:r>
            <w:r w:rsidR="00177317" w:rsidRPr="0038198B">
              <w:rPr>
                <w:rFonts w:eastAsia="Calibri"/>
                <w:sz w:val="22"/>
                <w:szCs w:val="22"/>
              </w:rPr>
              <w:t xml:space="preserve">  </w:t>
            </w:r>
            <w:r w:rsidR="00462A59" w:rsidRPr="0038198B">
              <w:rPr>
                <w:rFonts w:eastAsia="Calibri"/>
                <w:sz w:val="22"/>
                <w:szCs w:val="22"/>
              </w:rPr>
              <w:t xml:space="preserve">   78</w:t>
            </w:r>
          </w:p>
          <w:p w:rsidR="00462A59" w:rsidRPr="0038198B" w:rsidRDefault="00462A59" w:rsidP="00462A59">
            <w:pPr>
              <w:keepNext/>
              <w:keepLines/>
              <w:widowControl w:val="0"/>
              <w:mirrorIndents/>
              <w:jc w:val="both"/>
              <w:rPr>
                <w:rFonts w:eastAsia="Calibri"/>
              </w:rPr>
            </w:pPr>
            <w:r w:rsidRPr="0038198B">
              <w:rPr>
                <w:rFonts w:eastAsia="Calibri"/>
                <w:sz w:val="22"/>
                <w:szCs w:val="22"/>
              </w:rPr>
              <w:t>Уровень шума, не более, Дб</w:t>
            </w:r>
            <w:r w:rsidR="00177317" w:rsidRPr="0038198B">
              <w:rPr>
                <w:rFonts w:eastAsia="Calibri"/>
                <w:sz w:val="22"/>
                <w:szCs w:val="22"/>
              </w:rPr>
              <w:t xml:space="preserve">                                              </w:t>
            </w:r>
            <w:r w:rsidRPr="0038198B">
              <w:rPr>
                <w:rFonts w:eastAsia="Calibri"/>
                <w:sz w:val="22"/>
                <w:szCs w:val="22"/>
              </w:rPr>
              <w:t xml:space="preserve">80 </w:t>
            </w:r>
          </w:p>
          <w:p w:rsidR="00177317" w:rsidRPr="0038198B" w:rsidRDefault="00462A59" w:rsidP="00177317">
            <w:pPr>
              <w:keepNext/>
              <w:keepLines/>
              <w:widowControl w:val="0"/>
              <w:mirrorIndents/>
              <w:jc w:val="both"/>
              <w:rPr>
                <w:rFonts w:eastAsia="Calibri"/>
                <w:sz w:val="22"/>
                <w:szCs w:val="22"/>
              </w:rPr>
            </w:pPr>
            <w:r w:rsidRPr="0038198B">
              <w:rPr>
                <w:rFonts w:eastAsia="Calibri"/>
                <w:sz w:val="22"/>
                <w:szCs w:val="22"/>
              </w:rPr>
              <w:t xml:space="preserve">Напряжение силовых цепей                            </w:t>
            </w:r>
            <w:r w:rsidR="00177317" w:rsidRPr="0038198B">
              <w:rPr>
                <w:rFonts w:eastAsia="Calibri"/>
                <w:sz w:val="22"/>
                <w:szCs w:val="22"/>
              </w:rPr>
              <w:t xml:space="preserve">   </w:t>
            </w:r>
            <w:r w:rsidRPr="0038198B">
              <w:rPr>
                <w:rFonts w:eastAsia="Calibri"/>
                <w:sz w:val="22"/>
                <w:szCs w:val="22"/>
              </w:rPr>
              <w:t xml:space="preserve"> 380В/50</w:t>
            </w:r>
            <w:r w:rsidR="00177317" w:rsidRPr="0038198B">
              <w:rPr>
                <w:rFonts w:eastAsia="Calibri"/>
                <w:sz w:val="22"/>
                <w:szCs w:val="22"/>
              </w:rPr>
              <w:t xml:space="preserve"> Гц</w:t>
            </w:r>
          </w:p>
          <w:p w:rsidR="00177317" w:rsidRPr="0038198B" w:rsidRDefault="00177317" w:rsidP="00177317">
            <w:pPr>
              <w:keepNext/>
              <w:keepLines/>
              <w:widowControl w:val="0"/>
              <w:mirrorIndents/>
              <w:jc w:val="both"/>
              <w:rPr>
                <w:rFonts w:eastAsia="Calibri"/>
                <w:sz w:val="22"/>
                <w:szCs w:val="22"/>
              </w:rPr>
            </w:pPr>
            <w:r w:rsidRPr="0038198B">
              <w:rPr>
                <w:rFonts w:eastAsia="Calibri"/>
                <w:sz w:val="22"/>
                <w:szCs w:val="22"/>
              </w:rPr>
              <w:t>Пневмоцилиндр, не менее, шт.                                             1</w:t>
            </w:r>
          </w:p>
          <w:p w:rsidR="00177317" w:rsidRPr="00FB2203" w:rsidRDefault="00177317" w:rsidP="00177317">
            <w:pPr>
              <w:keepNext/>
              <w:keepLines/>
              <w:widowControl w:val="0"/>
              <w:mirrorIndents/>
              <w:jc w:val="both"/>
              <w:rPr>
                <w:rFonts w:eastAsia="Calibri"/>
              </w:rPr>
            </w:pPr>
            <w:r w:rsidRPr="0038198B">
              <w:rPr>
                <w:rFonts w:eastAsia="Calibri"/>
                <w:sz w:val="22"/>
                <w:szCs w:val="22"/>
              </w:rPr>
              <w:lastRenderedPageBreak/>
              <w:t>Подающий палец, не менее, шт.                                         1</w:t>
            </w:r>
          </w:p>
        </w:tc>
        <w:tc>
          <w:tcPr>
            <w:tcW w:w="992" w:type="dxa"/>
            <w:shd w:val="clear" w:color="auto" w:fill="auto"/>
          </w:tcPr>
          <w:p w:rsidR="0026223F" w:rsidRPr="00DD69C5" w:rsidRDefault="00462A59" w:rsidP="005E23C9">
            <w:pPr>
              <w:keepNext/>
              <w:keepLines/>
              <w:widowControl w:val="0"/>
              <w:mirrorIndents/>
              <w:jc w:val="center"/>
              <w:rPr>
                <w:rFonts w:eastAsia="Calibri"/>
              </w:rPr>
            </w:pPr>
            <w:r w:rsidRPr="00DD69C5">
              <w:rPr>
                <w:rFonts w:eastAsia="Calibri"/>
                <w:sz w:val="22"/>
                <w:szCs w:val="22"/>
              </w:rPr>
              <w:lastRenderedPageBreak/>
              <w:t>2</w:t>
            </w:r>
          </w:p>
        </w:tc>
        <w:tc>
          <w:tcPr>
            <w:tcW w:w="1276" w:type="dxa"/>
            <w:shd w:val="clear" w:color="auto" w:fill="auto"/>
          </w:tcPr>
          <w:p w:rsidR="0026223F" w:rsidRPr="00DD69C5" w:rsidRDefault="000C0B26" w:rsidP="00987D75">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26223F" w:rsidRPr="00DD69C5" w:rsidRDefault="0026223F" w:rsidP="00987D75">
            <w:pPr>
              <w:keepNext/>
              <w:keepLines/>
              <w:widowControl w:val="0"/>
              <w:mirrorIndents/>
              <w:jc w:val="center"/>
              <w:rPr>
                <w:rFonts w:eastAsia="Calibri"/>
              </w:rPr>
            </w:pPr>
          </w:p>
        </w:tc>
        <w:tc>
          <w:tcPr>
            <w:tcW w:w="1559" w:type="dxa"/>
            <w:shd w:val="clear" w:color="auto" w:fill="auto"/>
          </w:tcPr>
          <w:p w:rsidR="0026223F" w:rsidRPr="00DD69C5" w:rsidRDefault="0026223F" w:rsidP="00987D75">
            <w:pPr>
              <w:keepNext/>
              <w:keepLines/>
              <w:widowControl w:val="0"/>
              <w:mirrorIndents/>
              <w:jc w:val="center"/>
              <w:rPr>
                <w:rFonts w:eastAsia="Calibri"/>
              </w:rPr>
            </w:pPr>
          </w:p>
        </w:tc>
      </w:tr>
      <w:tr w:rsidR="005E23C9" w:rsidRPr="00C15A22" w:rsidTr="000D02BF">
        <w:trPr>
          <w:trHeight w:val="570"/>
        </w:trPr>
        <w:tc>
          <w:tcPr>
            <w:tcW w:w="675" w:type="dxa"/>
            <w:shd w:val="clear" w:color="auto" w:fill="auto"/>
            <w:noWrap/>
          </w:tcPr>
          <w:p w:rsidR="005E23C9" w:rsidRPr="00DD69C5" w:rsidRDefault="000C0B26" w:rsidP="00987D75">
            <w:pPr>
              <w:keepNext/>
              <w:keepLines/>
              <w:widowControl w:val="0"/>
              <w:mirrorIndents/>
              <w:jc w:val="center"/>
              <w:rPr>
                <w:rFonts w:eastAsia="Calibri"/>
              </w:rPr>
            </w:pPr>
            <w:r w:rsidRPr="00DD69C5">
              <w:rPr>
                <w:rFonts w:eastAsia="Calibri"/>
                <w:sz w:val="22"/>
                <w:szCs w:val="22"/>
              </w:rPr>
              <w:lastRenderedPageBreak/>
              <w:t>4</w:t>
            </w:r>
            <w:r w:rsidR="005E23C9" w:rsidRPr="00DD69C5">
              <w:rPr>
                <w:rFonts w:eastAsia="Calibri"/>
                <w:sz w:val="22"/>
                <w:szCs w:val="22"/>
              </w:rPr>
              <w:t>.</w:t>
            </w:r>
          </w:p>
        </w:tc>
        <w:tc>
          <w:tcPr>
            <w:tcW w:w="2694" w:type="dxa"/>
            <w:shd w:val="clear" w:color="auto" w:fill="auto"/>
          </w:tcPr>
          <w:p w:rsidR="00462A59" w:rsidRPr="00DD69C5" w:rsidRDefault="00462A59" w:rsidP="00462A59">
            <w:pPr>
              <w:keepNext/>
              <w:keepLines/>
              <w:widowControl w:val="0"/>
              <w:mirrorIndents/>
            </w:pPr>
            <w:r w:rsidRPr="00DD69C5">
              <w:rPr>
                <w:rFonts w:eastAsiaTheme="minorHAnsi"/>
                <w:sz w:val="22"/>
                <w:szCs w:val="22"/>
              </w:rPr>
              <w:t>Фильтровентиляционная</w:t>
            </w:r>
            <w:r w:rsidRPr="00DD69C5">
              <w:rPr>
                <w:rFonts w:eastAsia="Calibri"/>
                <w:sz w:val="22"/>
                <w:szCs w:val="22"/>
              </w:rPr>
              <w:t xml:space="preserve"> у</w:t>
            </w:r>
            <w:r w:rsidRPr="00177317">
              <w:rPr>
                <w:rFonts w:eastAsia="Calibri"/>
                <w:sz w:val="22"/>
                <w:szCs w:val="22"/>
              </w:rPr>
              <w:t xml:space="preserve">становка </w:t>
            </w:r>
          </w:p>
          <w:p w:rsidR="005E23C9" w:rsidRPr="00177317" w:rsidRDefault="005E23C9" w:rsidP="005E23C9">
            <w:pPr>
              <w:keepNext/>
              <w:keepLines/>
              <w:widowControl w:val="0"/>
              <w:mirrorIndents/>
              <w:rPr>
                <w:rFonts w:eastAsia="Calibri"/>
              </w:rPr>
            </w:pPr>
          </w:p>
        </w:tc>
        <w:tc>
          <w:tcPr>
            <w:tcW w:w="5953" w:type="dxa"/>
            <w:shd w:val="clear" w:color="auto" w:fill="auto"/>
          </w:tcPr>
          <w:p w:rsidR="00462A59" w:rsidRPr="00DD69C5" w:rsidRDefault="00462A59" w:rsidP="00462A59">
            <w:pPr>
              <w:keepNext/>
              <w:keepLines/>
              <w:widowControl w:val="0"/>
              <w:mirrorIndents/>
              <w:jc w:val="both"/>
              <w:rPr>
                <w:b/>
              </w:rPr>
            </w:pPr>
            <w:r w:rsidRPr="00DD69C5">
              <w:rPr>
                <w:b/>
                <w:sz w:val="22"/>
                <w:szCs w:val="22"/>
              </w:rPr>
              <w:t>Технические характеристики:</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Производительность, </w:t>
            </w:r>
            <w:r w:rsidR="00FB2203">
              <w:rPr>
                <w:rFonts w:eastAsia="Calibri"/>
                <w:sz w:val="22"/>
                <w:szCs w:val="22"/>
              </w:rPr>
              <w:t xml:space="preserve">не менее, </w:t>
            </w:r>
            <w:r w:rsidRPr="00DD69C5">
              <w:rPr>
                <w:rFonts w:eastAsia="Calibri"/>
                <w:sz w:val="22"/>
                <w:szCs w:val="22"/>
              </w:rPr>
              <w:t xml:space="preserve">м³/час     </w:t>
            </w:r>
            <w:r w:rsidR="00177317">
              <w:rPr>
                <w:rFonts w:eastAsia="Calibri"/>
                <w:sz w:val="22"/>
                <w:szCs w:val="22"/>
              </w:rPr>
              <w:t xml:space="preserve">                    </w:t>
            </w:r>
            <w:r w:rsidRPr="00DD69C5">
              <w:rPr>
                <w:rFonts w:eastAsia="Calibri"/>
                <w:sz w:val="22"/>
                <w:szCs w:val="22"/>
              </w:rPr>
              <w:t>1200</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Максимальная концентрация пыли </w:t>
            </w:r>
          </w:p>
          <w:p w:rsidR="00462A59" w:rsidRPr="00DD69C5" w:rsidRDefault="00462A59" w:rsidP="00462A59">
            <w:pPr>
              <w:keepNext/>
              <w:keepLines/>
              <w:widowControl w:val="0"/>
              <w:mirrorIndents/>
              <w:jc w:val="both"/>
              <w:rPr>
                <w:rFonts w:eastAsia="Calibri"/>
              </w:rPr>
            </w:pPr>
            <w:r w:rsidRPr="00DD69C5">
              <w:rPr>
                <w:rFonts w:eastAsia="Calibri"/>
                <w:sz w:val="22"/>
                <w:szCs w:val="22"/>
              </w:rPr>
              <w:t>на входе в фильтр, г/м</w:t>
            </w:r>
            <w:r w:rsidRPr="00DD69C5">
              <w:rPr>
                <w:rFonts w:eastAsia="Calibri"/>
                <w:sz w:val="22"/>
                <w:szCs w:val="22"/>
                <w:vertAlign w:val="superscript"/>
              </w:rPr>
              <w:t xml:space="preserve">3                                                                   </w:t>
            </w:r>
            <w:r w:rsidR="00177317">
              <w:rPr>
                <w:rFonts w:eastAsia="Calibri"/>
                <w:sz w:val="22"/>
                <w:szCs w:val="22"/>
                <w:vertAlign w:val="superscript"/>
              </w:rPr>
              <w:t xml:space="preserve">                      </w:t>
            </w:r>
            <w:r w:rsidRPr="00DD69C5">
              <w:rPr>
                <w:rFonts w:eastAsia="Calibri"/>
                <w:sz w:val="22"/>
                <w:szCs w:val="22"/>
                <w:vertAlign w:val="superscript"/>
              </w:rPr>
              <w:t xml:space="preserve"> </w:t>
            </w:r>
            <w:r w:rsidRPr="00DD69C5">
              <w:rPr>
                <w:rFonts w:eastAsia="Calibri"/>
                <w:sz w:val="22"/>
                <w:szCs w:val="22"/>
              </w:rPr>
              <w:t>до 2</w:t>
            </w:r>
          </w:p>
          <w:p w:rsidR="00462A59" w:rsidRPr="00DD69C5" w:rsidRDefault="00462A59" w:rsidP="00462A59">
            <w:pPr>
              <w:keepNext/>
              <w:keepLines/>
              <w:widowControl w:val="0"/>
              <w:mirrorIndents/>
              <w:jc w:val="both"/>
              <w:rPr>
                <w:rFonts w:eastAsia="Calibri"/>
              </w:rPr>
            </w:pPr>
            <w:r w:rsidRPr="00DD69C5">
              <w:rPr>
                <w:rFonts w:eastAsia="Calibri"/>
                <w:sz w:val="22"/>
                <w:szCs w:val="22"/>
              </w:rPr>
              <w:t>Минимальный размер улавливаемых</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Частиц, мкм </w:t>
            </w:r>
            <w:r w:rsidR="00177317">
              <w:rPr>
                <w:rFonts w:eastAsia="Calibri"/>
                <w:sz w:val="22"/>
                <w:szCs w:val="22"/>
              </w:rPr>
              <w:t xml:space="preserve">                                                                      </w:t>
            </w:r>
            <w:r w:rsidRPr="00DD69C5">
              <w:rPr>
                <w:rFonts w:eastAsia="Calibri"/>
                <w:sz w:val="22"/>
                <w:szCs w:val="22"/>
              </w:rPr>
              <w:t>0,2</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Степень очистки от твердой фазы </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сварочного аэрозоля, </w:t>
            </w:r>
            <w:r w:rsidR="00FB2203">
              <w:rPr>
                <w:rFonts w:eastAsia="Calibri"/>
                <w:sz w:val="22"/>
                <w:szCs w:val="22"/>
              </w:rPr>
              <w:t xml:space="preserve">не менее, </w:t>
            </w:r>
            <w:r w:rsidRPr="00DD69C5">
              <w:rPr>
                <w:rFonts w:eastAsia="Calibri"/>
                <w:sz w:val="22"/>
                <w:szCs w:val="22"/>
              </w:rPr>
              <w:t xml:space="preserve">%            </w:t>
            </w:r>
            <w:r w:rsidR="00177317">
              <w:rPr>
                <w:rFonts w:eastAsia="Calibri"/>
                <w:sz w:val="22"/>
                <w:szCs w:val="22"/>
              </w:rPr>
              <w:t xml:space="preserve">                     </w:t>
            </w:r>
            <w:r w:rsidRPr="00DD69C5">
              <w:rPr>
                <w:rFonts w:eastAsia="Calibri"/>
                <w:sz w:val="22"/>
                <w:szCs w:val="22"/>
              </w:rPr>
              <w:t>99,9</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Степень очистки от газообразной </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фазы сварочного аэрозоля, </w:t>
            </w:r>
            <w:r w:rsidR="00FB2203">
              <w:rPr>
                <w:rFonts w:eastAsia="Calibri"/>
                <w:sz w:val="22"/>
                <w:szCs w:val="22"/>
              </w:rPr>
              <w:t xml:space="preserve">не менее, </w:t>
            </w:r>
            <w:r w:rsidRPr="00DD69C5">
              <w:rPr>
                <w:rFonts w:eastAsia="Calibri"/>
                <w:sz w:val="22"/>
                <w:szCs w:val="22"/>
              </w:rPr>
              <w:t xml:space="preserve">%       </w:t>
            </w:r>
            <w:r w:rsidR="00177317">
              <w:rPr>
                <w:rFonts w:eastAsia="Calibri"/>
                <w:sz w:val="22"/>
                <w:szCs w:val="22"/>
              </w:rPr>
              <w:t xml:space="preserve">                  </w:t>
            </w:r>
            <w:r w:rsidRPr="00DD69C5">
              <w:rPr>
                <w:rFonts w:eastAsia="Calibri"/>
                <w:sz w:val="22"/>
                <w:szCs w:val="22"/>
              </w:rPr>
              <w:t xml:space="preserve">  90</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Класс очистки                                                              </w:t>
            </w:r>
            <w:r w:rsidR="00177317">
              <w:rPr>
                <w:rFonts w:eastAsia="Calibri"/>
                <w:sz w:val="22"/>
                <w:szCs w:val="22"/>
              </w:rPr>
              <w:t xml:space="preserve">    </w:t>
            </w:r>
            <w:r w:rsidRPr="00DD69C5">
              <w:rPr>
                <w:rFonts w:eastAsia="Calibri"/>
                <w:sz w:val="22"/>
                <w:szCs w:val="22"/>
              </w:rPr>
              <w:t xml:space="preserve">  F9</w:t>
            </w:r>
          </w:p>
          <w:p w:rsidR="00462A59" w:rsidRPr="00DD69C5" w:rsidRDefault="00462A59" w:rsidP="00462A59">
            <w:pPr>
              <w:keepNext/>
              <w:keepLines/>
              <w:widowControl w:val="0"/>
              <w:mirrorIndents/>
              <w:jc w:val="both"/>
              <w:rPr>
                <w:rFonts w:eastAsia="Calibri"/>
              </w:rPr>
            </w:pPr>
            <w:r w:rsidRPr="00DD69C5">
              <w:rPr>
                <w:rFonts w:eastAsia="Calibri"/>
                <w:sz w:val="22"/>
                <w:szCs w:val="22"/>
              </w:rPr>
              <w:t>Температура очищаемых газов, С</w:t>
            </w:r>
            <w:r w:rsidR="00177317">
              <w:rPr>
                <w:rFonts w:eastAsia="Calibri"/>
                <w:sz w:val="22"/>
                <w:szCs w:val="22"/>
              </w:rPr>
              <w:t xml:space="preserve">                              </w:t>
            </w:r>
            <w:r w:rsidRPr="00DD69C5">
              <w:rPr>
                <w:rFonts w:eastAsia="Calibri"/>
                <w:sz w:val="22"/>
                <w:szCs w:val="22"/>
              </w:rPr>
              <w:t>до 60</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Площадь картриджа из целлюлозы, </w:t>
            </w:r>
            <w:r w:rsidR="00FB2203">
              <w:rPr>
                <w:rFonts w:eastAsia="Calibri"/>
                <w:sz w:val="22"/>
                <w:szCs w:val="22"/>
              </w:rPr>
              <w:t xml:space="preserve">не менее, </w:t>
            </w:r>
            <w:r w:rsidRPr="00DD69C5">
              <w:rPr>
                <w:rFonts w:eastAsia="Calibri"/>
                <w:sz w:val="22"/>
                <w:szCs w:val="22"/>
              </w:rPr>
              <w:t>м</w:t>
            </w:r>
            <w:r w:rsidRPr="00DD69C5">
              <w:rPr>
                <w:rFonts w:eastAsia="Calibri"/>
                <w:sz w:val="22"/>
                <w:szCs w:val="22"/>
                <w:vertAlign w:val="superscript"/>
              </w:rPr>
              <w:t>2</w:t>
            </w:r>
            <w:r w:rsidR="00177317">
              <w:rPr>
                <w:rFonts w:eastAsia="Calibri"/>
                <w:sz w:val="22"/>
                <w:szCs w:val="22"/>
                <w:vertAlign w:val="superscript"/>
              </w:rPr>
              <w:t xml:space="preserve">                        </w:t>
            </w:r>
            <w:r w:rsidRPr="00DD69C5">
              <w:rPr>
                <w:rFonts w:eastAsia="Calibri"/>
                <w:sz w:val="22"/>
                <w:szCs w:val="22"/>
              </w:rPr>
              <w:t>15</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Количество обслуживаемых постов                              </w:t>
            </w:r>
            <w:r w:rsidR="00177317">
              <w:rPr>
                <w:rFonts w:eastAsia="Calibri"/>
                <w:sz w:val="22"/>
                <w:szCs w:val="22"/>
              </w:rPr>
              <w:t xml:space="preserve">   </w:t>
            </w:r>
            <w:r w:rsidRPr="00DD69C5">
              <w:rPr>
                <w:rFonts w:eastAsia="Calibri"/>
                <w:sz w:val="22"/>
                <w:szCs w:val="22"/>
              </w:rPr>
              <w:t xml:space="preserve">  1</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Количество поворотных устройств, шт.                        </w:t>
            </w:r>
            <w:r w:rsidR="00177317">
              <w:rPr>
                <w:rFonts w:eastAsia="Calibri"/>
                <w:sz w:val="22"/>
                <w:szCs w:val="22"/>
              </w:rPr>
              <w:t xml:space="preserve">   </w:t>
            </w:r>
            <w:r w:rsidRPr="00DD69C5">
              <w:rPr>
                <w:rFonts w:eastAsia="Calibri"/>
                <w:sz w:val="22"/>
                <w:szCs w:val="22"/>
              </w:rPr>
              <w:t xml:space="preserve"> 1</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Радиус действия поворотного устройства, м </w:t>
            </w:r>
            <w:r w:rsidR="00177317">
              <w:rPr>
                <w:rFonts w:eastAsia="Calibri"/>
                <w:sz w:val="22"/>
                <w:szCs w:val="22"/>
              </w:rPr>
              <w:t xml:space="preserve">                    </w:t>
            </w:r>
            <w:r w:rsidRPr="00DD69C5">
              <w:rPr>
                <w:rFonts w:eastAsia="Calibri"/>
                <w:sz w:val="22"/>
                <w:szCs w:val="22"/>
              </w:rPr>
              <w:t>2</w:t>
            </w:r>
          </w:p>
          <w:p w:rsidR="00462A59" w:rsidRDefault="00462A59" w:rsidP="00462A59">
            <w:pPr>
              <w:keepNext/>
              <w:keepLines/>
              <w:widowControl w:val="0"/>
              <w:mirrorIndents/>
              <w:jc w:val="both"/>
              <w:rPr>
                <w:rFonts w:eastAsia="Calibri"/>
              </w:rPr>
            </w:pPr>
            <w:r w:rsidRPr="00DD69C5">
              <w:rPr>
                <w:rFonts w:eastAsia="Calibri"/>
                <w:sz w:val="22"/>
                <w:szCs w:val="22"/>
              </w:rPr>
              <w:t xml:space="preserve">Напряжение силовых цепей                             </w:t>
            </w:r>
            <w:r w:rsidR="00177317">
              <w:rPr>
                <w:rFonts w:eastAsia="Calibri"/>
                <w:sz w:val="22"/>
                <w:szCs w:val="22"/>
              </w:rPr>
              <w:t xml:space="preserve">   </w:t>
            </w:r>
            <w:r w:rsidRPr="00DD69C5">
              <w:rPr>
                <w:rFonts w:eastAsia="Calibri"/>
                <w:sz w:val="22"/>
                <w:szCs w:val="22"/>
              </w:rPr>
              <w:t>380В/50Гц</w:t>
            </w:r>
          </w:p>
          <w:p w:rsidR="003A6FA9" w:rsidRPr="00DD69C5" w:rsidRDefault="003A6FA9" w:rsidP="003A6FA9">
            <w:pPr>
              <w:keepNext/>
              <w:keepLines/>
              <w:widowControl w:val="0"/>
              <w:mirrorIndents/>
              <w:jc w:val="both"/>
              <w:rPr>
                <w:rFonts w:eastAsia="Calibri"/>
              </w:rPr>
            </w:pPr>
            <w:r w:rsidRPr="00DD69C5">
              <w:rPr>
                <w:rFonts w:eastAsia="Calibri"/>
                <w:sz w:val="22"/>
                <w:szCs w:val="22"/>
              </w:rPr>
              <w:t xml:space="preserve">Габаритные размеры, </w:t>
            </w:r>
            <w:r>
              <w:rPr>
                <w:rFonts w:eastAsia="Calibri"/>
                <w:sz w:val="22"/>
                <w:szCs w:val="22"/>
              </w:rPr>
              <w:t>не более, мм</w:t>
            </w:r>
            <w:r w:rsidR="00177317">
              <w:rPr>
                <w:rFonts w:eastAsia="Calibri"/>
                <w:sz w:val="22"/>
                <w:szCs w:val="22"/>
              </w:rPr>
              <w:t xml:space="preserve">               </w:t>
            </w:r>
            <w:r w:rsidRPr="00DD69C5">
              <w:rPr>
                <w:rFonts w:eastAsia="Calibri"/>
                <w:sz w:val="22"/>
                <w:szCs w:val="22"/>
              </w:rPr>
              <w:t>730х830х1160</w:t>
            </w:r>
          </w:p>
          <w:p w:rsidR="005E23C9" w:rsidRPr="00DD69C5" w:rsidRDefault="00462A59" w:rsidP="00462A59">
            <w:pPr>
              <w:keepNext/>
              <w:keepLines/>
              <w:widowControl w:val="0"/>
              <w:mirrorIndents/>
              <w:jc w:val="both"/>
              <w:rPr>
                <w:rFonts w:eastAsia="Calibri"/>
              </w:rPr>
            </w:pPr>
            <w:r w:rsidRPr="00DD69C5">
              <w:rPr>
                <w:rFonts w:eastAsia="Calibri"/>
                <w:sz w:val="22"/>
                <w:szCs w:val="22"/>
              </w:rPr>
              <w:t xml:space="preserve">Масса, </w:t>
            </w:r>
            <w:r w:rsidR="00FB2203">
              <w:rPr>
                <w:rFonts w:eastAsia="Calibri"/>
                <w:sz w:val="22"/>
                <w:szCs w:val="22"/>
              </w:rPr>
              <w:t xml:space="preserve">не более, </w:t>
            </w:r>
            <w:r w:rsidRPr="00DD69C5">
              <w:rPr>
                <w:rFonts w:eastAsia="Calibri"/>
                <w:sz w:val="22"/>
                <w:szCs w:val="22"/>
              </w:rPr>
              <w:t xml:space="preserve">кг.                                       </w:t>
            </w:r>
            <w:r w:rsidR="00177317">
              <w:rPr>
                <w:rFonts w:eastAsia="Calibri"/>
                <w:sz w:val="22"/>
                <w:szCs w:val="22"/>
              </w:rPr>
              <w:t xml:space="preserve">                   </w:t>
            </w:r>
            <w:r w:rsidRPr="00DD69C5">
              <w:rPr>
                <w:rFonts w:eastAsia="Calibri"/>
                <w:sz w:val="22"/>
                <w:szCs w:val="22"/>
              </w:rPr>
              <w:t>110</w:t>
            </w:r>
          </w:p>
          <w:p w:rsidR="00462A59" w:rsidRPr="00DD69C5" w:rsidRDefault="00462A59" w:rsidP="00462A59">
            <w:pPr>
              <w:keepNext/>
              <w:keepLines/>
              <w:widowControl w:val="0"/>
              <w:mirrorIndents/>
              <w:jc w:val="both"/>
              <w:rPr>
                <w:rFonts w:eastAsia="Calibri"/>
                <w:b/>
              </w:rPr>
            </w:pPr>
            <w:r w:rsidRPr="00DD69C5">
              <w:rPr>
                <w:rFonts w:eastAsia="Calibri"/>
                <w:b/>
                <w:sz w:val="22"/>
                <w:szCs w:val="22"/>
              </w:rPr>
              <w:t>Комплектация:</w:t>
            </w:r>
          </w:p>
          <w:p w:rsidR="00462A59" w:rsidRPr="00DD69C5" w:rsidRDefault="00DD69C5" w:rsidP="00462A59">
            <w:pPr>
              <w:keepNext/>
              <w:keepLines/>
              <w:widowControl w:val="0"/>
              <w:mirrorIndents/>
              <w:jc w:val="both"/>
              <w:rPr>
                <w:rFonts w:eastAsia="Calibri"/>
              </w:rPr>
            </w:pPr>
            <w:r w:rsidRPr="00DD69C5">
              <w:rPr>
                <w:rFonts w:eastAsia="Calibri"/>
                <w:sz w:val="22"/>
                <w:szCs w:val="22"/>
              </w:rPr>
              <w:t>К</w:t>
            </w:r>
            <w:r w:rsidR="00462A59" w:rsidRPr="00DD69C5">
              <w:rPr>
                <w:rFonts w:eastAsia="Calibri"/>
                <w:sz w:val="22"/>
                <w:szCs w:val="22"/>
              </w:rPr>
              <w:t xml:space="preserve">орпус установки, шт.                             </w:t>
            </w:r>
            <w:r w:rsidR="00177317">
              <w:rPr>
                <w:rFonts w:eastAsia="Calibri"/>
                <w:sz w:val="22"/>
                <w:szCs w:val="22"/>
              </w:rPr>
              <w:t xml:space="preserve">                       </w:t>
            </w:r>
            <w:r w:rsidR="00462A59" w:rsidRPr="00DD69C5">
              <w:rPr>
                <w:rFonts w:eastAsia="Calibri"/>
                <w:sz w:val="22"/>
                <w:szCs w:val="22"/>
              </w:rPr>
              <w:t xml:space="preserve">     1</w:t>
            </w:r>
          </w:p>
          <w:p w:rsidR="00462A59" w:rsidRPr="00DD69C5" w:rsidRDefault="00DD69C5" w:rsidP="00462A59">
            <w:pPr>
              <w:keepNext/>
              <w:keepLines/>
              <w:widowControl w:val="0"/>
              <w:mirrorIndents/>
              <w:jc w:val="both"/>
              <w:rPr>
                <w:rFonts w:eastAsia="Calibri"/>
              </w:rPr>
            </w:pPr>
            <w:r w:rsidRPr="00DD69C5">
              <w:rPr>
                <w:rFonts w:eastAsia="Calibri"/>
                <w:sz w:val="22"/>
                <w:szCs w:val="22"/>
              </w:rPr>
              <w:t>В</w:t>
            </w:r>
            <w:r w:rsidR="00462A59" w:rsidRPr="00DD69C5">
              <w:rPr>
                <w:rFonts w:eastAsia="Calibri"/>
                <w:sz w:val="22"/>
                <w:szCs w:val="22"/>
              </w:rPr>
              <w:t xml:space="preserve">ентилятор, шт.                       </w:t>
            </w:r>
            <w:r w:rsidR="00177317">
              <w:rPr>
                <w:rFonts w:eastAsia="Calibri"/>
                <w:sz w:val="22"/>
                <w:szCs w:val="22"/>
              </w:rPr>
              <w:t xml:space="preserve">                                          </w:t>
            </w:r>
            <w:r w:rsidR="00462A59" w:rsidRPr="00DD69C5">
              <w:rPr>
                <w:rFonts w:eastAsia="Calibri"/>
                <w:sz w:val="22"/>
                <w:szCs w:val="22"/>
              </w:rPr>
              <w:t xml:space="preserve">  1</w:t>
            </w:r>
          </w:p>
          <w:p w:rsidR="00462A59" w:rsidRPr="00DD69C5" w:rsidRDefault="00DD69C5" w:rsidP="00462A59">
            <w:pPr>
              <w:keepNext/>
              <w:keepLines/>
              <w:widowControl w:val="0"/>
              <w:mirrorIndents/>
              <w:jc w:val="both"/>
              <w:rPr>
                <w:rFonts w:eastAsia="Calibri"/>
              </w:rPr>
            </w:pPr>
            <w:r w:rsidRPr="00DD69C5">
              <w:rPr>
                <w:rFonts w:eastAsia="Calibri"/>
                <w:sz w:val="22"/>
                <w:szCs w:val="22"/>
              </w:rPr>
              <w:t>Ф</w:t>
            </w:r>
            <w:r w:rsidR="00462A59" w:rsidRPr="00DD69C5">
              <w:rPr>
                <w:rFonts w:eastAsia="Calibri"/>
                <w:sz w:val="22"/>
                <w:szCs w:val="22"/>
              </w:rPr>
              <w:t xml:space="preserve">ильтр ячейковый жироуловитель, шт.  </w:t>
            </w:r>
            <w:r w:rsidR="00177317">
              <w:rPr>
                <w:rFonts w:eastAsia="Calibri"/>
                <w:sz w:val="22"/>
                <w:szCs w:val="22"/>
              </w:rPr>
              <w:t xml:space="preserve">                           </w:t>
            </w:r>
            <w:r w:rsidR="00462A59" w:rsidRPr="00DD69C5">
              <w:rPr>
                <w:rFonts w:eastAsia="Calibri"/>
                <w:sz w:val="22"/>
                <w:szCs w:val="22"/>
              </w:rPr>
              <w:t>1</w:t>
            </w:r>
          </w:p>
          <w:p w:rsidR="00462A59" w:rsidRPr="00DD69C5" w:rsidRDefault="00DD69C5" w:rsidP="00462A59">
            <w:pPr>
              <w:keepNext/>
              <w:keepLines/>
              <w:widowControl w:val="0"/>
              <w:mirrorIndents/>
              <w:jc w:val="both"/>
              <w:rPr>
                <w:rFonts w:eastAsia="Calibri"/>
              </w:rPr>
            </w:pPr>
            <w:r w:rsidRPr="00DD69C5">
              <w:rPr>
                <w:rFonts w:eastAsia="Calibri"/>
                <w:sz w:val="22"/>
                <w:szCs w:val="22"/>
              </w:rPr>
              <w:t>Ф</w:t>
            </w:r>
            <w:r w:rsidR="00462A59" w:rsidRPr="00DD69C5">
              <w:rPr>
                <w:rFonts w:eastAsia="Calibri"/>
                <w:sz w:val="22"/>
                <w:szCs w:val="22"/>
              </w:rPr>
              <w:t xml:space="preserve">ильтр грубой очистки, шт.  </w:t>
            </w:r>
            <w:r w:rsidR="00177317">
              <w:rPr>
                <w:rFonts w:eastAsia="Calibri"/>
                <w:sz w:val="22"/>
                <w:szCs w:val="22"/>
              </w:rPr>
              <w:t xml:space="preserve">                                             </w:t>
            </w:r>
            <w:r w:rsidR="00462A59" w:rsidRPr="00DD69C5">
              <w:rPr>
                <w:rFonts w:eastAsia="Calibri"/>
                <w:sz w:val="22"/>
                <w:szCs w:val="22"/>
              </w:rPr>
              <w:t>1</w:t>
            </w:r>
          </w:p>
          <w:p w:rsidR="00462A59" w:rsidRPr="00DD69C5" w:rsidRDefault="00462A59" w:rsidP="00462A59">
            <w:pPr>
              <w:keepNext/>
              <w:keepLines/>
              <w:widowControl w:val="0"/>
              <w:mirrorIndents/>
              <w:jc w:val="both"/>
              <w:rPr>
                <w:rFonts w:eastAsia="Calibri"/>
              </w:rPr>
            </w:pPr>
            <w:r w:rsidRPr="00DD69C5">
              <w:rPr>
                <w:rFonts w:eastAsia="Calibri"/>
                <w:sz w:val="22"/>
                <w:szCs w:val="22"/>
              </w:rPr>
              <w:t xml:space="preserve">Картриджный фильтр из полиэстера, шт.  </w:t>
            </w:r>
            <w:r w:rsidR="00177317">
              <w:rPr>
                <w:rFonts w:eastAsia="Calibri"/>
                <w:sz w:val="22"/>
                <w:szCs w:val="22"/>
              </w:rPr>
              <w:t xml:space="preserve">                        </w:t>
            </w:r>
            <w:r w:rsidRPr="00DD69C5">
              <w:rPr>
                <w:rFonts w:eastAsia="Calibri"/>
                <w:sz w:val="22"/>
                <w:szCs w:val="22"/>
              </w:rPr>
              <w:t xml:space="preserve"> 1</w:t>
            </w:r>
          </w:p>
          <w:p w:rsidR="00462A59" w:rsidRPr="00DD69C5" w:rsidRDefault="00DD69C5" w:rsidP="00462A59">
            <w:pPr>
              <w:keepNext/>
              <w:keepLines/>
              <w:widowControl w:val="0"/>
              <w:mirrorIndents/>
              <w:jc w:val="both"/>
              <w:rPr>
                <w:rFonts w:eastAsia="Calibri"/>
              </w:rPr>
            </w:pPr>
            <w:r w:rsidRPr="00DD69C5">
              <w:rPr>
                <w:rFonts w:eastAsia="Calibri"/>
                <w:sz w:val="22"/>
                <w:szCs w:val="22"/>
              </w:rPr>
              <w:t>Х</w:t>
            </w:r>
            <w:r w:rsidR="00462A59" w:rsidRPr="00DD69C5">
              <w:rPr>
                <w:rFonts w:eastAsia="Calibri"/>
                <w:sz w:val="22"/>
                <w:szCs w:val="22"/>
              </w:rPr>
              <w:t xml:space="preserve">имический фильтр, шт.   </w:t>
            </w:r>
            <w:r w:rsidR="00177317">
              <w:rPr>
                <w:rFonts w:eastAsia="Calibri"/>
                <w:sz w:val="22"/>
                <w:szCs w:val="22"/>
              </w:rPr>
              <w:t xml:space="preserve">                                                  </w:t>
            </w:r>
            <w:r w:rsidR="00462A59" w:rsidRPr="00DD69C5">
              <w:rPr>
                <w:rFonts w:eastAsia="Calibri"/>
                <w:sz w:val="22"/>
                <w:szCs w:val="22"/>
              </w:rPr>
              <w:t xml:space="preserve"> 1</w:t>
            </w:r>
          </w:p>
          <w:p w:rsidR="00F2680A" w:rsidRPr="00DD69C5" w:rsidRDefault="00DD69C5" w:rsidP="007649BE">
            <w:pPr>
              <w:keepNext/>
              <w:keepLines/>
              <w:widowControl w:val="0"/>
              <w:mirrorIndents/>
              <w:jc w:val="both"/>
              <w:rPr>
                <w:rFonts w:eastAsia="Calibri"/>
              </w:rPr>
            </w:pPr>
            <w:r w:rsidRPr="00DD69C5">
              <w:rPr>
                <w:rFonts w:eastAsia="Calibri"/>
                <w:sz w:val="22"/>
                <w:szCs w:val="22"/>
              </w:rPr>
              <w:t>П</w:t>
            </w:r>
            <w:r w:rsidR="00462A59" w:rsidRPr="00DD69C5">
              <w:rPr>
                <w:rFonts w:eastAsia="Calibri"/>
                <w:sz w:val="22"/>
                <w:szCs w:val="22"/>
              </w:rPr>
              <w:t xml:space="preserve">оворотное устройство, шт. </w:t>
            </w:r>
            <w:r w:rsidR="00177317">
              <w:rPr>
                <w:rFonts w:eastAsia="Calibri"/>
                <w:sz w:val="22"/>
                <w:szCs w:val="22"/>
              </w:rPr>
              <w:t xml:space="preserve">                                             </w:t>
            </w:r>
            <w:r w:rsidR="00462A59" w:rsidRPr="00DD69C5">
              <w:rPr>
                <w:rFonts w:eastAsia="Calibri"/>
                <w:sz w:val="22"/>
                <w:szCs w:val="22"/>
              </w:rPr>
              <w:t>1</w:t>
            </w:r>
          </w:p>
        </w:tc>
        <w:tc>
          <w:tcPr>
            <w:tcW w:w="992" w:type="dxa"/>
            <w:shd w:val="clear" w:color="auto" w:fill="auto"/>
          </w:tcPr>
          <w:p w:rsidR="005E23C9" w:rsidRPr="00DD69C5" w:rsidRDefault="00DD69C5" w:rsidP="00987D75">
            <w:pPr>
              <w:keepNext/>
              <w:keepLines/>
              <w:widowControl w:val="0"/>
              <w:mirrorIndents/>
              <w:jc w:val="center"/>
              <w:rPr>
                <w:rFonts w:eastAsia="Calibri"/>
              </w:rPr>
            </w:pPr>
            <w:r w:rsidRPr="00DD69C5">
              <w:rPr>
                <w:rFonts w:eastAsia="Calibri"/>
                <w:sz w:val="22"/>
                <w:szCs w:val="22"/>
              </w:rPr>
              <w:t>4</w:t>
            </w:r>
          </w:p>
        </w:tc>
        <w:tc>
          <w:tcPr>
            <w:tcW w:w="1276" w:type="dxa"/>
            <w:shd w:val="clear" w:color="auto" w:fill="auto"/>
          </w:tcPr>
          <w:p w:rsidR="005E23C9" w:rsidRPr="00DD69C5" w:rsidRDefault="005E23C9" w:rsidP="00987D75">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5E23C9" w:rsidRPr="00DD69C5" w:rsidRDefault="005E23C9" w:rsidP="00987D75">
            <w:pPr>
              <w:keepNext/>
              <w:keepLines/>
              <w:widowControl w:val="0"/>
              <w:mirrorIndents/>
              <w:jc w:val="center"/>
              <w:rPr>
                <w:rFonts w:eastAsia="Calibri"/>
              </w:rPr>
            </w:pPr>
          </w:p>
        </w:tc>
        <w:tc>
          <w:tcPr>
            <w:tcW w:w="1559" w:type="dxa"/>
            <w:shd w:val="clear" w:color="auto" w:fill="auto"/>
          </w:tcPr>
          <w:p w:rsidR="005E23C9" w:rsidRPr="00DD69C5" w:rsidRDefault="005E23C9" w:rsidP="00987D75">
            <w:pPr>
              <w:keepNext/>
              <w:keepLines/>
              <w:widowControl w:val="0"/>
              <w:mirrorIndents/>
              <w:jc w:val="center"/>
              <w:rPr>
                <w:rFonts w:eastAsia="Calibri"/>
              </w:rPr>
            </w:pPr>
          </w:p>
        </w:tc>
      </w:tr>
      <w:tr w:rsidR="00205FA0" w:rsidRPr="00C15A22" w:rsidTr="000D02BF">
        <w:trPr>
          <w:trHeight w:val="570"/>
        </w:trPr>
        <w:tc>
          <w:tcPr>
            <w:tcW w:w="675" w:type="dxa"/>
            <w:shd w:val="clear" w:color="auto" w:fill="auto"/>
            <w:noWrap/>
          </w:tcPr>
          <w:p w:rsidR="00205FA0" w:rsidRPr="00DD69C5" w:rsidRDefault="00205FA0" w:rsidP="00987D75">
            <w:pPr>
              <w:keepNext/>
              <w:keepLines/>
              <w:widowControl w:val="0"/>
              <w:mirrorIndents/>
              <w:jc w:val="center"/>
              <w:rPr>
                <w:rFonts w:eastAsia="Calibri"/>
              </w:rPr>
            </w:pPr>
            <w:r>
              <w:rPr>
                <w:rFonts w:eastAsia="Calibri"/>
                <w:sz w:val="22"/>
                <w:szCs w:val="22"/>
              </w:rPr>
              <w:t>5.</w:t>
            </w:r>
          </w:p>
        </w:tc>
        <w:tc>
          <w:tcPr>
            <w:tcW w:w="2694" w:type="dxa"/>
            <w:shd w:val="clear" w:color="auto" w:fill="auto"/>
          </w:tcPr>
          <w:p w:rsidR="00205FA0" w:rsidRPr="00DD69C5" w:rsidRDefault="00205FA0" w:rsidP="00944095">
            <w:pPr>
              <w:keepNext/>
              <w:keepLines/>
              <w:widowControl w:val="0"/>
              <w:mirrorIndents/>
              <w:rPr>
                <w:rFonts w:eastAsiaTheme="minorHAnsi"/>
              </w:rPr>
            </w:pPr>
            <w:r>
              <w:rPr>
                <w:rFonts w:eastAsiaTheme="minorHAnsi"/>
                <w:sz w:val="22"/>
                <w:szCs w:val="22"/>
              </w:rPr>
              <w:t xml:space="preserve">Стол лабораторный </w:t>
            </w:r>
            <w:r w:rsidRPr="00205FA0">
              <w:rPr>
                <w:rFonts w:eastAsiaTheme="minorHAnsi"/>
                <w:sz w:val="22"/>
                <w:szCs w:val="22"/>
              </w:rPr>
              <w:t xml:space="preserve">низкий </w:t>
            </w:r>
          </w:p>
        </w:tc>
        <w:tc>
          <w:tcPr>
            <w:tcW w:w="5953" w:type="dxa"/>
            <w:shd w:val="clear" w:color="auto" w:fill="auto"/>
          </w:tcPr>
          <w:p w:rsidR="00205FA0" w:rsidRPr="00DD69C5" w:rsidRDefault="00205FA0" w:rsidP="00FB2203">
            <w:pPr>
              <w:keepNext/>
              <w:keepLines/>
              <w:widowControl w:val="0"/>
              <w:mirrorIndents/>
              <w:jc w:val="both"/>
              <w:rPr>
                <w:b/>
              </w:rPr>
            </w:pPr>
            <w:r w:rsidRPr="00DD69C5">
              <w:rPr>
                <w:b/>
                <w:sz w:val="22"/>
                <w:szCs w:val="22"/>
              </w:rPr>
              <w:t>Технические характеристики:</w:t>
            </w:r>
          </w:p>
          <w:p w:rsidR="00205FA0" w:rsidRDefault="00205FA0" w:rsidP="00462A59">
            <w:pPr>
              <w:keepNext/>
              <w:keepLines/>
              <w:widowControl w:val="0"/>
              <w:mirrorIndents/>
              <w:jc w:val="both"/>
            </w:pPr>
            <w:r w:rsidRPr="00FB2203">
              <w:rPr>
                <w:sz w:val="22"/>
                <w:szCs w:val="22"/>
              </w:rPr>
              <w:t>Габаритные размеры</w:t>
            </w:r>
            <w:r>
              <w:rPr>
                <w:sz w:val="22"/>
                <w:szCs w:val="22"/>
              </w:rPr>
              <w:t xml:space="preserve"> (ДхВхГ)</w:t>
            </w:r>
            <w:r w:rsidRPr="00FB2203">
              <w:rPr>
                <w:sz w:val="22"/>
                <w:szCs w:val="22"/>
              </w:rPr>
              <w:t xml:space="preserve">, не более, </w:t>
            </w:r>
            <w:r>
              <w:rPr>
                <w:sz w:val="22"/>
                <w:szCs w:val="22"/>
              </w:rPr>
              <w:t xml:space="preserve">      1200 х 750 х 600</w:t>
            </w:r>
          </w:p>
          <w:p w:rsidR="00205FA0" w:rsidRDefault="00205FA0" w:rsidP="00462A59">
            <w:pPr>
              <w:keepNext/>
              <w:keepLines/>
              <w:widowControl w:val="0"/>
              <w:mirrorIndents/>
              <w:jc w:val="both"/>
            </w:pPr>
            <w:r>
              <w:rPr>
                <w:sz w:val="22"/>
                <w:szCs w:val="22"/>
              </w:rPr>
              <w:t>Материал рабочей поверхности                                    ламинат</w:t>
            </w:r>
          </w:p>
          <w:p w:rsidR="00205FA0" w:rsidRDefault="00205FA0" w:rsidP="00462A59">
            <w:pPr>
              <w:keepNext/>
              <w:keepLines/>
              <w:widowControl w:val="0"/>
              <w:mirrorIndents/>
              <w:jc w:val="both"/>
            </w:pPr>
            <w:r>
              <w:rPr>
                <w:sz w:val="22"/>
                <w:szCs w:val="22"/>
              </w:rPr>
              <w:t>Боковые стенки                   с металлическими заглушками</w:t>
            </w:r>
          </w:p>
          <w:p w:rsidR="00205FA0" w:rsidRDefault="00205FA0" w:rsidP="00FB2203">
            <w:pPr>
              <w:keepNext/>
              <w:keepLines/>
              <w:widowControl w:val="0"/>
              <w:mirrorIndents/>
              <w:jc w:val="both"/>
            </w:pPr>
            <w:r>
              <w:rPr>
                <w:sz w:val="22"/>
                <w:szCs w:val="22"/>
              </w:rPr>
              <w:t>Регулируемые винтовые опоры, шт.                                   4</w:t>
            </w:r>
          </w:p>
          <w:p w:rsidR="00205FA0" w:rsidRDefault="00205FA0" w:rsidP="00FB2203">
            <w:pPr>
              <w:keepNext/>
              <w:keepLines/>
              <w:widowControl w:val="0"/>
              <w:mirrorIndents/>
              <w:jc w:val="both"/>
            </w:pPr>
            <w:r>
              <w:rPr>
                <w:sz w:val="22"/>
                <w:szCs w:val="22"/>
              </w:rPr>
              <w:t xml:space="preserve">Металлокаркас             усиленный, разборный из стальной </w:t>
            </w:r>
          </w:p>
          <w:p w:rsidR="00205FA0" w:rsidRPr="00FB2203" w:rsidRDefault="00205FA0" w:rsidP="00FB2203">
            <w:pPr>
              <w:keepNext/>
              <w:keepLines/>
              <w:widowControl w:val="0"/>
              <w:mirrorIndents/>
              <w:jc w:val="right"/>
            </w:pPr>
            <w:r>
              <w:rPr>
                <w:sz w:val="22"/>
                <w:szCs w:val="22"/>
              </w:rPr>
              <w:t>профильной трубы</w:t>
            </w:r>
          </w:p>
        </w:tc>
        <w:tc>
          <w:tcPr>
            <w:tcW w:w="992" w:type="dxa"/>
            <w:shd w:val="clear" w:color="auto" w:fill="auto"/>
          </w:tcPr>
          <w:p w:rsidR="00205FA0" w:rsidRPr="00DD69C5" w:rsidRDefault="00205FA0" w:rsidP="00C5619A">
            <w:pPr>
              <w:keepNext/>
              <w:keepLines/>
              <w:widowControl w:val="0"/>
              <w:mirrorIndents/>
              <w:jc w:val="center"/>
              <w:rPr>
                <w:rFonts w:eastAsia="Calibri"/>
              </w:rPr>
            </w:pPr>
            <w:r>
              <w:rPr>
                <w:rFonts w:eastAsia="Calibri"/>
                <w:sz w:val="22"/>
                <w:szCs w:val="22"/>
              </w:rPr>
              <w:t>3</w:t>
            </w:r>
          </w:p>
        </w:tc>
        <w:tc>
          <w:tcPr>
            <w:tcW w:w="1276" w:type="dxa"/>
            <w:shd w:val="clear" w:color="auto" w:fill="auto"/>
          </w:tcPr>
          <w:p w:rsidR="00205FA0" w:rsidRPr="00DD69C5" w:rsidRDefault="00205FA0" w:rsidP="00C5619A">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205FA0" w:rsidRPr="00DD69C5" w:rsidRDefault="00205FA0" w:rsidP="00987D75">
            <w:pPr>
              <w:keepNext/>
              <w:keepLines/>
              <w:widowControl w:val="0"/>
              <w:mirrorIndents/>
              <w:jc w:val="center"/>
              <w:rPr>
                <w:rFonts w:eastAsia="Calibri"/>
              </w:rPr>
            </w:pPr>
          </w:p>
        </w:tc>
        <w:tc>
          <w:tcPr>
            <w:tcW w:w="1559" w:type="dxa"/>
            <w:shd w:val="clear" w:color="auto" w:fill="auto"/>
          </w:tcPr>
          <w:p w:rsidR="00205FA0" w:rsidRPr="00DD69C5" w:rsidRDefault="00205FA0" w:rsidP="00987D75">
            <w:pPr>
              <w:keepNext/>
              <w:keepLines/>
              <w:widowControl w:val="0"/>
              <w:mirrorIndents/>
              <w:jc w:val="center"/>
              <w:rPr>
                <w:rFonts w:eastAsia="Calibri"/>
              </w:rPr>
            </w:pPr>
          </w:p>
        </w:tc>
      </w:tr>
      <w:tr w:rsidR="00EE32C1" w:rsidRPr="00C15A22" w:rsidTr="000D02BF">
        <w:trPr>
          <w:trHeight w:val="570"/>
        </w:trPr>
        <w:tc>
          <w:tcPr>
            <w:tcW w:w="675" w:type="dxa"/>
            <w:shd w:val="clear" w:color="auto" w:fill="auto"/>
            <w:noWrap/>
          </w:tcPr>
          <w:p w:rsidR="00EE32C1" w:rsidRDefault="00EE32C1" w:rsidP="00987D75">
            <w:pPr>
              <w:keepNext/>
              <w:keepLines/>
              <w:widowControl w:val="0"/>
              <w:mirrorIndents/>
              <w:jc w:val="center"/>
              <w:rPr>
                <w:rFonts w:eastAsia="Calibri"/>
              </w:rPr>
            </w:pPr>
            <w:r>
              <w:rPr>
                <w:rFonts w:eastAsia="Calibri"/>
                <w:sz w:val="22"/>
                <w:szCs w:val="22"/>
              </w:rPr>
              <w:t>6.</w:t>
            </w:r>
          </w:p>
        </w:tc>
        <w:tc>
          <w:tcPr>
            <w:tcW w:w="2694" w:type="dxa"/>
            <w:shd w:val="clear" w:color="auto" w:fill="auto"/>
          </w:tcPr>
          <w:p w:rsidR="00EE32C1" w:rsidRDefault="00EE32C1" w:rsidP="00462A59">
            <w:pPr>
              <w:keepNext/>
              <w:keepLines/>
              <w:widowControl w:val="0"/>
              <w:mirrorIndents/>
              <w:rPr>
                <w:rFonts w:eastAsiaTheme="minorHAnsi"/>
              </w:rPr>
            </w:pPr>
            <w:r w:rsidRPr="00EE32C1">
              <w:rPr>
                <w:rFonts w:eastAsiaTheme="minorHAnsi"/>
                <w:sz w:val="22"/>
                <w:szCs w:val="22"/>
              </w:rPr>
              <w:t>Установка очистки и осушки воздуха высокого давления</w:t>
            </w:r>
          </w:p>
        </w:tc>
        <w:tc>
          <w:tcPr>
            <w:tcW w:w="5953" w:type="dxa"/>
            <w:shd w:val="clear" w:color="auto" w:fill="auto"/>
          </w:tcPr>
          <w:p w:rsidR="00EE32C1" w:rsidRPr="00010210" w:rsidRDefault="00103271" w:rsidP="00EE32C1">
            <w:pPr>
              <w:keepNext/>
              <w:keepLines/>
              <w:widowControl w:val="0"/>
              <w:mirrorIndents/>
              <w:jc w:val="both"/>
            </w:pPr>
            <w:r w:rsidRPr="00010210">
              <w:t xml:space="preserve">Установка должна обеспечивать процесс редуцирования для получения воздуха низкого давления, максимального давления до 0,8 атмосфер,  из воздуха высокого давления с входным давлением 7 </w:t>
            </w:r>
            <w:r w:rsidRPr="00010210">
              <w:lastRenderedPageBreak/>
              <w:t xml:space="preserve">атмосфер </w:t>
            </w:r>
            <w:r w:rsidR="00010210" w:rsidRPr="00010210">
              <w:t xml:space="preserve">согласно ГОСТ 17433-80. Получаемый после редуцирования воздух низкого давления не должен содержать примесей масла и воды (согласно ГОСТ 17433-80), а максимальное содержание механических примесей </w:t>
            </w:r>
            <w:r w:rsidR="00010210">
              <w:t xml:space="preserve">допускается </w:t>
            </w:r>
            <w:r w:rsidR="00010210" w:rsidRPr="00010210">
              <w:t>не ниже класса 5 (по содержанию посторонних примесей) ГОСТ 17433-80.</w:t>
            </w:r>
          </w:p>
          <w:p w:rsidR="00EE32C1" w:rsidRDefault="009F67B1" w:rsidP="00FB2203">
            <w:pPr>
              <w:keepNext/>
              <w:keepLines/>
              <w:widowControl w:val="0"/>
              <w:mirrorIndents/>
              <w:jc w:val="both"/>
              <w:rPr>
                <w:b/>
              </w:rPr>
            </w:pPr>
            <w:r w:rsidRPr="009F67B1">
              <w:rPr>
                <w:b/>
              </w:rPr>
              <w:t>Комплектация:</w:t>
            </w:r>
          </w:p>
          <w:p w:rsidR="00010210" w:rsidRDefault="00010210" w:rsidP="00010210">
            <w:pPr>
              <w:keepNext/>
              <w:keepLines/>
              <w:widowControl w:val="0"/>
              <w:mirrorIndents/>
              <w:jc w:val="both"/>
            </w:pPr>
            <w:r>
              <w:t xml:space="preserve">Сепаратор-влагоотделитель с максимальным </w:t>
            </w:r>
          </w:p>
          <w:p w:rsidR="00010210" w:rsidRDefault="00010210" w:rsidP="00010210">
            <w:pPr>
              <w:keepNext/>
              <w:keepLines/>
              <w:widowControl w:val="0"/>
              <w:mirrorIndents/>
              <w:jc w:val="both"/>
            </w:pPr>
            <w:r>
              <w:t>рабочим давлением 1,6 Мпа, не менее, шт.                    1 Осушитель рефрижераторный, не менее, шт.                 1</w:t>
            </w:r>
          </w:p>
          <w:p w:rsidR="009F024A" w:rsidRDefault="009F024A" w:rsidP="00010210">
            <w:pPr>
              <w:keepNext/>
              <w:keepLines/>
              <w:widowControl w:val="0"/>
              <w:mirrorIndents/>
              <w:jc w:val="both"/>
            </w:pPr>
            <w:r>
              <w:t xml:space="preserve">Воздушный фильтр пропускной </w:t>
            </w:r>
          </w:p>
          <w:p w:rsidR="009F024A" w:rsidRDefault="009F024A" w:rsidP="009F024A">
            <w:pPr>
              <w:keepNext/>
              <w:keepLines/>
              <w:widowControl w:val="0"/>
              <w:mirrorIndents/>
              <w:jc w:val="both"/>
            </w:pPr>
            <w:r>
              <w:t>способности 100 м</w:t>
            </w:r>
            <w:r w:rsidRPr="009F024A">
              <w:rPr>
                <w:vertAlign w:val="superscript"/>
              </w:rPr>
              <w:t>3</w:t>
            </w:r>
            <w:r>
              <w:t xml:space="preserve">/час для очистки </w:t>
            </w:r>
            <w:r w:rsidRPr="009F024A">
              <w:t xml:space="preserve">пыли </w:t>
            </w:r>
          </w:p>
          <w:p w:rsidR="009F67B1" w:rsidRDefault="009F024A" w:rsidP="00FB2203">
            <w:pPr>
              <w:keepNext/>
              <w:keepLines/>
              <w:widowControl w:val="0"/>
              <w:mirrorIndents/>
              <w:jc w:val="both"/>
            </w:pPr>
            <w:r w:rsidRPr="009F024A">
              <w:t>3 мкм</w:t>
            </w:r>
            <w:r>
              <w:t>, не менее, шт.                                                          1</w:t>
            </w:r>
          </w:p>
          <w:p w:rsidR="009F024A" w:rsidRDefault="009F024A" w:rsidP="009F024A">
            <w:pPr>
              <w:keepNext/>
              <w:keepLines/>
              <w:widowControl w:val="0"/>
              <w:mirrorIndents/>
              <w:jc w:val="both"/>
            </w:pPr>
            <w:r>
              <w:t xml:space="preserve">Воздушный фильтр пропускной </w:t>
            </w:r>
          </w:p>
          <w:p w:rsidR="009F024A" w:rsidRDefault="009F024A" w:rsidP="009F024A">
            <w:pPr>
              <w:keepNext/>
              <w:keepLines/>
              <w:widowControl w:val="0"/>
              <w:mirrorIndents/>
              <w:jc w:val="both"/>
            </w:pPr>
            <w:r>
              <w:t>способности 100 м</w:t>
            </w:r>
            <w:r w:rsidRPr="009F024A">
              <w:rPr>
                <w:vertAlign w:val="superscript"/>
              </w:rPr>
              <w:t>3</w:t>
            </w:r>
            <w:r>
              <w:t>/час для очистки частиц</w:t>
            </w:r>
            <w:r w:rsidRPr="009F024A">
              <w:t xml:space="preserve"> </w:t>
            </w:r>
          </w:p>
          <w:p w:rsidR="009F024A" w:rsidRDefault="009F024A" w:rsidP="009F024A">
            <w:pPr>
              <w:keepNext/>
              <w:keepLines/>
              <w:widowControl w:val="0"/>
              <w:mirrorIndents/>
              <w:jc w:val="both"/>
            </w:pPr>
            <w:r>
              <w:t>1</w:t>
            </w:r>
            <w:r w:rsidRPr="009F024A">
              <w:t xml:space="preserve"> мкм</w:t>
            </w:r>
            <w:r>
              <w:t>, не менее, шт.                                                          1</w:t>
            </w:r>
          </w:p>
          <w:p w:rsidR="009F024A" w:rsidRDefault="009F024A" w:rsidP="009F024A">
            <w:pPr>
              <w:keepNext/>
              <w:keepLines/>
              <w:widowControl w:val="0"/>
              <w:mirrorIndents/>
              <w:jc w:val="both"/>
            </w:pPr>
            <w:r>
              <w:t xml:space="preserve">Воздушный фильтр пропускной </w:t>
            </w:r>
          </w:p>
          <w:p w:rsidR="009F024A" w:rsidRDefault="009F024A" w:rsidP="009F024A">
            <w:pPr>
              <w:keepNext/>
              <w:keepLines/>
              <w:widowControl w:val="0"/>
              <w:mirrorIndents/>
              <w:jc w:val="both"/>
            </w:pPr>
            <w:r>
              <w:t>способности 100 м</w:t>
            </w:r>
            <w:r w:rsidRPr="009F024A">
              <w:rPr>
                <w:vertAlign w:val="superscript"/>
              </w:rPr>
              <w:t>3</w:t>
            </w:r>
            <w:r>
              <w:t xml:space="preserve">/час для </w:t>
            </w:r>
            <w:r w:rsidRPr="009F024A">
              <w:t xml:space="preserve">удаления </w:t>
            </w:r>
          </w:p>
          <w:p w:rsidR="009F024A" w:rsidRDefault="009F024A" w:rsidP="009F024A">
            <w:pPr>
              <w:keepNext/>
              <w:keepLines/>
              <w:widowControl w:val="0"/>
              <w:mirrorIndents/>
              <w:jc w:val="both"/>
            </w:pPr>
            <w:r w:rsidRPr="009F024A">
              <w:t>масла 0,01 мг/м</w:t>
            </w:r>
            <w:r w:rsidRPr="009F024A">
              <w:rPr>
                <w:vertAlign w:val="superscript"/>
              </w:rPr>
              <w:t>3</w:t>
            </w:r>
            <w:r>
              <w:t>, не менее, шт.                                        1</w:t>
            </w:r>
          </w:p>
          <w:p w:rsidR="009F024A" w:rsidRDefault="009F024A" w:rsidP="009F024A">
            <w:pPr>
              <w:keepNext/>
              <w:keepLines/>
              <w:widowControl w:val="0"/>
              <w:mirrorIndents/>
              <w:jc w:val="both"/>
            </w:pPr>
            <w:r>
              <w:t xml:space="preserve">Воздушный фильтр пропускной </w:t>
            </w:r>
          </w:p>
          <w:p w:rsidR="009F024A" w:rsidRDefault="009F024A" w:rsidP="009F024A">
            <w:pPr>
              <w:keepNext/>
              <w:keepLines/>
              <w:widowControl w:val="0"/>
              <w:mirrorIndents/>
              <w:jc w:val="both"/>
            </w:pPr>
            <w:r>
              <w:t>способности 100 м</w:t>
            </w:r>
            <w:r w:rsidRPr="009F024A">
              <w:rPr>
                <w:vertAlign w:val="superscript"/>
              </w:rPr>
              <w:t>3</w:t>
            </w:r>
            <w:r>
              <w:t xml:space="preserve">/час для </w:t>
            </w:r>
            <w:r w:rsidRPr="009F024A">
              <w:t xml:space="preserve">удаления </w:t>
            </w:r>
          </w:p>
          <w:p w:rsidR="009F024A" w:rsidRDefault="009F024A" w:rsidP="009F024A">
            <w:pPr>
              <w:keepNext/>
              <w:keepLines/>
              <w:widowControl w:val="0"/>
              <w:mirrorIndents/>
              <w:jc w:val="both"/>
            </w:pPr>
            <w:r w:rsidRPr="009F024A">
              <w:t>масла 0,0</w:t>
            </w:r>
            <w:r>
              <w:t>0</w:t>
            </w:r>
            <w:r w:rsidRPr="009F024A">
              <w:t>1 мг/м</w:t>
            </w:r>
            <w:r w:rsidRPr="009F024A">
              <w:rPr>
                <w:vertAlign w:val="superscript"/>
              </w:rPr>
              <w:t>3</w:t>
            </w:r>
            <w:r>
              <w:t>, не менее, шт.                                      1</w:t>
            </w:r>
          </w:p>
          <w:p w:rsidR="009F024A" w:rsidRDefault="009F024A" w:rsidP="009F024A">
            <w:pPr>
              <w:keepNext/>
              <w:keepLines/>
              <w:widowControl w:val="0"/>
              <w:mirrorIndents/>
              <w:jc w:val="both"/>
            </w:pPr>
            <w:r w:rsidRPr="009F024A">
              <w:t xml:space="preserve">Активированный угольный </w:t>
            </w:r>
          </w:p>
          <w:p w:rsidR="009F024A" w:rsidRDefault="009F024A" w:rsidP="009F024A">
            <w:pPr>
              <w:keepNext/>
              <w:keepLines/>
              <w:widowControl w:val="0"/>
              <w:mirrorIndents/>
              <w:jc w:val="both"/>
            </w:pPr>
            <w:r w:rsidRPr="009F024A">
              <w:t>фильтр 0,003 мг/м</w:t>
            </w:r>
            <w:r w:rsidRPr="009F024A">
              <w:rPr>
                <w:vertAlign w:val="superscript"/>
              </w:rPr>
              <w:t>3</w:t>
            </w:r>
            <w:r>
              <w:t>, не менее, шт.                                    1</w:t>
            </w:r>
          </w:p>
          <w:p w:rsidR="009F024A" w:rsidRDefault="009F024A" w:rsidP="009F024A">
            <w:pPr>
              <w:keepNext/>
              <w:keepLines/>
              <w:widowControl w:val="0"/>
              <w:mirrorIndents/>
              <w:jc w:val="both"/>
            </w:pPr>
            <w:r>
              <w:t>Ресивер воздуха, объемом 900 литров</w:t>
            </w:r>
            <w:r w:rsidR="004B0558">
              <w:t xml:space="preserve">, шт.       </w:t>
            </w:r>
            <w:r w:rsidR="00955697">
              <w:t xml:space="preserve">              1                  </w:t>
            </w:r>
          </w:p>
          <w:p w:rsidR="009F67B1" w:rsidRPr="00955697" w:rsidRDefault="004B0558" w:rsidP="00010210">
            <w:pPr>
              <w:keepNext/>
              <w:keepLines/>
              <w:widowControl w:val="0"/>
              <w:mirrorIndents/>
              <w:jc w:val="both"/>
            </w:pPr>
            <w:r>
              <w:t xml:space="preserve">Редуктор </w:t>
            </w:r>
            <w:r>
              <w:rPr>
                <w:lang w:val="en-US"/>
              </w:rPr>
              <w:t>AR</w:t>
            </w:r>
            <w:r w:rsidRPr="004B0558">
              <w:t xml:space="preserve"> 20</w:t>
            </w:r>
            <w:r>
              <w:t>, не менее, шт.                                         2</w:t>
            </w:r>
          </w:p>
        </w:tc>
        <w:tc>
          <w:tcPr>
            <w:tcW w:w="992" w:type="dxa"/>
            <w:shd w:val="clear" w:color="auto" w:fill="auto"/>
          </w:tcPr>
          <w:p w:rsidR="00EE32C1" w:rsidRDefault="004B0558" w:rsidP="00C5619A">
            <w:pPr>
              <w:keepNext/>
              <w:keepLines/>
              <w:widowControl w:val="0"/>
              <w:mirrorIndents/>
              <w:jc w:val="center"/>
              <w:rPr>
                <w:rFonts w:eastAsia="Calibri"/>
              </w:rPr>
            </w:pPr>
            <w:r>
              <w:rPr>
                <w:rFonts w:eastAsia="Calibri"/>
                <w:sz w:val="22"/>
                <w:szCs w:val="22"/>
              </w:rPr>
              <w:lastRenderedPageBreak/>
              <w:t>2</w:t>
            </w:r>
          </w:p>
        </w:tc>
        <w:tc>
          <w:tcPr>
            <w:tcW w:w="1276" w:type="dxa"/>
            <w:shd w:val="clear" w:color="auto" w:fill="auto"/>
          </w:tcPr>
          <w:p w:rsidR="00EE32C1" w:rsidRPr="00DD69C5" w:rsidRDefault="00EE32C1" w:rsidP="00C5619A">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EE32C1" w:rsidRPr="00DD69C5" w:rsidRDefault="00EE32C1" w:rsidP="00987D75">
            <w:pPr>
              <w:keepNext/>
              <w:keepLines/>
              <w:widowControl w:val="0"/>
              <w:mirrorIndents/>
              <w:jc w:val="center"/>
              <w:rPr>
                <w:rFonts w:eastAsia="Calibri"/>
              </w:rPr>
            </w:pPr>
          </w:p>
        </w:tc>
        <w:tc>
          <w:tcPr>
            <w:tcW w:w="1559" w:type="dxa"/>
            <w:shd w:val="clear" w:color="auto" w:fill="auto"/>
          </w:tcPr>
          <w:p w:rsidR="00EE32C1" w:rsidRPr="00DD69C5" w:rsidRDefault="00EE32C1" w:rsidP="00987D75">
            <w:pPr>
              <w:keepNext/>
              <w:keepLines/>
              <w:widowControl w:val="0"/>
              <w:mirrorIndents/>
              <w:jc w:val="center"/>
              <w:rPr>
                <w:rFonts w:eastAsia="Calibri"/>
              </w:rPr>
            </w:pPr>
          </w:p>
        </w:tc>
      </w:tr>
      <w:tr w:rsidR="00EE32C1" w:rsidRPr="00C15A22" w:rsidTr="000D02BF">
        <w:trPr>
          <w:trHeight w:val="570"/>
        </w:trPr>
        <w:tc>
          <w:tcPr>
            <w:tcW w:w="675" w:type="dxa"/>
            <w:shd w:val="clear" w:color="auto" w:fill="auto"/>
            <w:noWrap/>
          </w:tcPr>
          <w:p w:rsidR="00EE32C1" w:rsidRDefault="00EE32C1" w:rsidP="00987D75">
            <w:pPr>
              <w:keepNext/>
              <w:keepLines/>
              <w:widowControl w:val="0"/>
              <w:mirrorIndents/>
              <w:jc w:val="center"/>
              <w:rPr>
                <w:rFonts w:eastAsia="Calibri"/>
              </w:rPr>
            </w:pPr>
            <w:r>
              <w:rPr>
                <w:rFonts w:eastAsia="Calibri"/>
                <w:sz w:val="22"/>
                <w:szCs w:val="22"/>
              </w:rPr>
              <w:lastRenderedPageBreak/>
              <w:t>7.</w:t>
            </w:r>
          </w:p>
        </w:tc>
        <w:tc>
          <w:tcPr>
            <w:tcW w:w="2694" w:type="dxa"/>
            <w:shd w:val="clear" w:color="auto" w:fill="auto"/>
          </w:tcPr>
          <w:p w:rsidR="00EE32C1" w:rsidRDefault="00EE32C1" w:rsidP="00462A59">
            <w:pPr>
              <w:keepNext/>
              <w:keepLines/>
              <w:widowControl w:val="0"/>
              <w:mirrorIndents/>
              <w:rPr>
                <w:rFonts w:eastAsiaTheme="minorHAnsi"/>
              </w:rPr>
            </w:pPr>
            <w:r w:rsidRPr="00EE32C1">
              <w:rPr>
                <w:rFonts w:eastAsiaTheme="minorHAnsi"/>
                <w:sz w:val="22"/>
                <w:szCs w:val="22"/>
              </w:rPr>
              <w:t>Установка очистки азота</w:t>
            </w:r>
          </w:p>
        </w:tc>
        <w:tc>
          <w:tcPr>
            <w:tcW w:w="5953" w:type="dxa"/>
            <w:shd w:val="clear" w:color="auto" w:fill="auto"/>
          </w:tcPr>
          <w:p w:rsidR="007322B1" w:rsidRDefault="007322B1" w:rsidP="007322B1">
            <w:pPr>
              <w:keepNext/>
              <w:keepLines/>
              <w:widowControl w:val="0"/>
              <w:mirrorIndents/>
              <w:jc w:val="both"/>
            </w:pPr>
            <w:r w:rsidRPr="00010210">
              <w:t xml:space="preserve">Установка должна обеспечивать </w:t>
            </w:r>
            <w:r>
              <w:t xml:space="preserve">полный </w:t>
            </w:r>
            <w:r w:rsidRPr="00010210">
              <w:t xml:space="preserve">процесс </w:t>
            </w:r>
            <w:r>
              <w:t xml:space="preserve">очистки производственного азота, согласно </w:t>
            </w:r>
            <w:r w:rsidRPr="007322B1">
              <w:t xml:space="preserve">Гост 9293-74, </w:t>
            </w:r>
            <w:r>
              <w:t xml:space="preserve">в целях получения после очистки азота </w:t>
            </w:r>
            <w:r w:rsidRPr="007322B1">
              <w:t>ос</w:t>
            </w:r>
            <w:r>
              <w:t>обой чистоты первой категории, т.</w:t>
            </w:r>
            <w:r w:rsidRPr="007322B1">
              <w:t>е.</w:t>
            </w:r>
            <w:r>
              <w:t xml:space="preserve"> содержание азота - </w:t>
            </w:r>
            <w:r w:rsidRPr="007322B1">
              <w:t>99,999%, содержание кислорода 0,0005</w:t>
            </w:r>
            <w:r>
              <w:t xml:space="preserve"> %. Т</w:t>
            </w:r>
            <w:r w:rsidRPr="007322B1">
              <w:t xml:space="preserve">очка росы           </w:t>
            </w:r>
            <w:r>
              <w:t xml:space="preserve">очищенного азота должна быть не менее минус </w:t>
            </w:r>
            <w:r w:rsidRPr="007322B1">
              <w:t>60</w:t>
            </w:r>
            <w:r>
              <w:t xml:space="preserve"> градусов.</w:t>
            </w:r>
          </w:p>
          <w:p w:rsidR="007322B1" w:rsidRDefault="007322B1" w:rsidP="007322B1">
            <w:pPr>
              <w:keepNext/>
              <w:keepLines/>
              <w:widowControl w:val="0"/>
              <w:mirrorIndents/>
              <w:jc w:val="both"/>
              <w:rPr>
                <w:b/>
              </w:rPr>
            </w:pPr>
            <w:r w:rsidRPr="009F67B1">
              <w:rPr>
                <w:b/>
              </w:rPr>
              <w:t>Комплектация:</w:t>
            </w:r>
          </w:p>
          <w:p w:rsidR="007322B1" w:rsidRPr="0038198B" w:rsidRDefault="007322B1" w:rsidP="007322B1">
            <w:pPr>
              <w:keepNext/>
              <w:keepLines/>
              <w:widowControl w:val="0"/>
              <w:mirrorIndents/>
              <w:jc w:val="both"/>
            </w:pPr>
            <w:r w:rsidRPr="0038198B">
              <w:t xml:space="preserve">Сепаратор-влагоотделитель с максимальным </w:t>
            </w:r>
          </w:p>
          <w:p w:rsidR="00EE32C1" w:rsidRPr="0038198B" w:rsidRDefault="007322B1" w:rsidP="007322B1">
            <w:pPr>
              <w:keepNext/>
              <w:keepLines/>
              <w:widowControl w:val="0"/>
              <w:mirrorIndents/>
              <w:jc w:val="both"/>
            </w:pPr>
            <w:r w:rsidRPr="0038198B">
              <w:t>рабочим давлением 1,6 Мпа, не менее, шт.                    1</w:t>
            </w:r>
          </w:p>
          <w:p w:rsidR="00C5619A" w:rsidRPr="0038198B" w:rsidRDefault="00C5619A" w:rsidP="007322B1">
            <w:pPr>
              <w:keepNext/>
              <w:keepLines/>
              <w:widowControl w:val="0"/>
              <w:mirrorIndents/>
              <w:jc w:val="both"/>
            </w:pPr>
            <w:r w:rsidRPr="0038198B">
              <w:lastRenderedPageBreak/>
              <w:t>Генератор тока, не менее, шт.                                          1</w:t>
            </w:r>
          </w:p>
          <w:p w:rsidR="007322B1" w:rsidRDefault="007322B1" w:rsidP="007322B1">
            <w:pPr>
              <w:keepNext/>
              <w:keepLines/>
              <w:widowControl w:val="0"/>
              <w:mirrorIndents/>
              <w:jc w:val="both"/>
            </w:pPr>
            <w:r w:rsidRPr="0038198B">
              <w:t>Воздушный фильтр пропускной</w:t>
            </w:r>
            <w:r>
              <w:t xml:space="preserve"> </w:t>
            </w:r>
          </w:p>
          <w:p w:rsidR="007322B1" w:rsidRDefault="007322B1" w:rsidP="007322B1">
            <w:pPr>
              <w:keepNext/>
              <w:keepLines/>
              <w:widowControl w:val="0"/>
              <w:mirrorIndents/>
              <w:jc w:val="both"/>
            </w:pPr>
            <w:r>
              <w:t>способности 100 м</w:t>
            </w:r>
            <w:r w:rsidRPr="009F024A">
              <w:rPr>
                <w:vertAlign w:val="superscript"/>
              </w:rPr>
              <w:t>3</w:t>
            </w:r>
            <w:r>
              <w:t xml:space="preserve">/час для очистки </w:t>
            </w:r>
            <w:r w:rsidRPr="009F024A">
              <w:t xml:space="preserve">пыли </w:t>
            </w:r>
          </w:p>
          <w:p w:rsidR="007322B1" w:rsidRDefault="007322B1" w:rsidP="007322B1">
            <w:pPr>
              <w:keepNext/>
              <w:keepLines/>
              <w:widowControl w:val="0"/>
              <w:mirrorIndents/>
              <w:jc w:val="both"/>
            </w:pPr>
            <w:r w:rsidRPr="009F024A">
              <w:t>3 мкм</w:t>
            </w:r>
            <w:r>
              <w:t>, не менее, шт.                                                          1</w:t>
            </w:r>
          </w:p>
          <w:p w:rsidR="007322B1" w:rsidRDefault="007322B1" w:rsidP="007322B1">
            <w:pPr>
              <w:keepNext/>
              <w:keepLines/>
              <w:widowControl w:val="0"/>
              <w:mirrorIndents/>
              <w:jc w:val="both"/>
            </w:pPr>
            <w:r>
              <w:t xml:space="preserve">Воздушный фильтр пропускной </w:t>
            </w:r>
          </w:p>
          <w:p w:rsidR="007322B1" w:rsidRDefault="007322B1" w:rsidP="007322B1">
            <w:pPr>
              <w:keepNext/>
              <w:keepLines/>
              <w:widowControl w:val="0"/>
              <w:mirrorIndents/>
              <w:jc w:val="both"/>
            </w:pPr>
            <w:r>
              <w:t>способности 100 м</w:t>
            </w:r>
            <w:r w:rsidRPr="009F024A">
              <w:rPr>
                <w:vertAlign w:val="superscript"/>
              </w:rPr>
              <w:t>3</w:t>
            </w:r>
            <w:r>
              <w:t>/час для очистки частиц</w:t>
            </w:r>
            <w:r w:rsidRPr="009F024A">
              <w:t xml:space="preserve"> </w:t>
            </w:r>
          </w:p>
          <w:p w:rsidR="007322B1" w:rsidRDefault="007322B1" w:rsidP="007322B1">
            <w:pPr>
              <w:keepNext/>
              <w:keepLines/>
              <w:widowControl w:val="0"/>
              <w:mirrorIndents/>
              <w:jc w:val="both"/>
            </w:pPr>
            <w:r>
              <w:t>1</w:t>
            </w:r>
            <w:r w:rsidRPr="009F024A">
              <w:t xml:space="preserve"> мкм</w:t>
            </w:r>
            <w:r>
              <w:t>, не менее, шт.                                                          1</w:t>
            </w:r>
          </w:p>
          <w:p w:rsidR="007322B1" w:rsidRDefault="007322B1" w:rsidP="007322B1">
            <w:pPr>
              <w:keepNext/>
              <w:keepLines/>
              <w:widowControl w:val="0"/>
              <w:mirrorIndents/>
              <w:jc w:val="both"/>
            </w:pPr>
            <w:r>
              <w:t xml:space="preserve">Воздушный фильтр пропускной </w:t>
            </w:r>
          </w:p>
          <w:p w:rsidR="007322B1" w:rsidRDefault="007322B1" w:rsidP="007322B1">
            <w:pPr>
              <w:keepNext/>
              <w:keepLines/>
              <w:widowControl w:val="0"/>
              <w:mirrorIndents/>
              <w:jc w:val="both"/>
            </w:pPr>
            <w:r>
              <w:t>способности 100 м</w:t>
            </w:r>
            <w:r w:rsidRPr="009F024A">
              <w:rPr>
                <w:vertAlign w:val="superscript"/>
              </w:rPr>
              <w:t>3</w:t>
            </w:r>
            <w:r>
              <w:t xml:space="preserve">/час для </w:t>
            </w:r>
            <w:r w:rsidRPr="009F024A">
              <w:t xml:space="preserve">удаления </w:t>
            </w:r>
          </w:p>
          <w:p w:rsidR="007322B1" w:rsidRDefault="007322B1" w:rsidP="007322B1">
            <w:pPr>
              <w:keepNext/>
              <w:keepLines/>
              <w:widowControl w:val="0"/>
              <w:mirrorIndents/>
              <w:jc w:val="both"/>
            </w:pPr>
            <w:r w:rsidRPr="009F024A">
              <w:t>масла 0,01 мг/м</w:t>
            </w:r>
            <w:r w:rsidRPr="009F024A">
              <w:rPr>
                <w:vertAlign w:val="superscript"/>
              </w:rPr>
              <w:t>3</w:t>
            </w:r>
            <w:r>
              <w:t>, не менее, шт.                                        2</w:t>
            </w:r>
          </w:p>
          <w:p w:rsidR="007322B1" w:rsidRDefault="007322B1" w:rsidP="007322B1">
            <w:pPr>
              <w:keepNext/>
              <w:keepLines/>
              <w:widowControl w:val="0"/>
              <w:mirrorIndents/>
              <w:jc w:val="both"/>
            </w:pPr>
            <w:r>
              <w:t xml:space="preserve">Воздушный фильтр пропускной </w:t>
            </w:r>
          </w:p>
          <w:p w:rsidR="007322B1" w:rsidRDefault="007322B1" w:rsidP="007322B1">
            <w:pPr>
              <w:keepNext/>
              <w:keepLines/>
              <w:widowControl w:val="0"/>
              <w:mirrorIndents/>
              <w:jc w:val="both"/>
            </w:pPr>
            <w:r>
              <w:t>способности 100 м</w:t>
            </w:r>
            <w:r w:rsidRPr="009F024A">
              <w:rPr>
                <w:vertAlign w:val="superscript"/>
              </w:rPr>
              <w:t>3</w:t>
            </w:r>
            <w:r>
              <w:t xml:space="preserve">/час для </w:t>
            </w:r>
            <w:r w:rsidRPr="009F024A">
              <w:t xml:space="preserve">удаления </w:t>
            </w:r>
          </w:p>
          <w:p w:rsidR="007322B1" w:rsidRPr="007C4570" w:rsidRDefault="007322B1" w:rsidP="007322B1">
            <w:pPr>
              <w:keepNext/>
              <w:keepLines/>
              <w:widowControl w:val="0"/>
              <w:mirrorIndents/>
              <w:jc w:val="both"/>
            </w:pPr>
            <w:r w:rsidRPr="007C4570">
              <w:t>масла 0,001 мг/м</w:t>
            </w:r>
            <w:r w:rsidRPr="007C4570">
              <w:rPr>
                <w:vertAlign w:val="superscript"/>
              </w:rPr>
              <w:t>3</w:t>
            </w:r>
            <w:r w:rsidRPr="007C4570">
              <w:t>, не менее, шт.                                      1</w:t>
            </w:r>
          </w:p>
          <w:p w:rsidR="007322B1" w:rsidRPr="007C4570" w:rsidRDefault="007322B1" w:rsidP="007322B1">
            <w:pPr>
              <w:keepNext/>
              <w:keepLines/>
              <w:widowControl w:val="0"/>
              <w:mirrorIndents/>
              <w:jc w:val="both"/>
            </w:pPr>
            <w:r w:rsidRPr="007C4570">
              <w:t>Угольная колонна, не менее, шт.                                     1</w:t>
            </w:r>
          </w:p>
          <w:p w:rsidR="00177317" w:rsidRPr="007C4570" w:rsidRDefault="00177317" w:rsidP="007322B1">
            <w:pPr>
              <w:keepNext/>
              <w:keepLines/>
              <w:widowControl w:val="0"/>
              <w:mirrorIndents/>
              <w:jc w:val="both"/>
            </w:pPr>
            <w:r w:rsidRPr="007C4570">
              <w:t xml:space="preserve">Осушитель адсорбционный, с максимальным </w:t>
            </w:r>
          </w:p>
          <w:p w:rsidR="007322B1" w:rsidRPr="007C4570" w:rsidRDefault="00177317" w:rsidP="007322B1">
            <w:pPr>
              <w:keepNext/>
              <w:keepLines/>
              <w:widowControl w:val="0"/>
              <w:mirrorIndents/>
              <w:jc w:val="both"/>
            </w:pPr>
            <w:r w:rsidRPr="007C4570">
              <w:t>рабочим давлением 10 бар, не менее, шт.                       1</w:t>
            </w:r>
          </w:p>
          <w:p w:rsidR="00C5619A" w:rsidRPr="007C4570" w:rsidRDefault="00B81694" w:rsidP="007322B1">
            <w:pPr>
              <w:keepNext/>
              <w:keepLines/>
              <w:widowControl w:val="0"/>
              <w:mirrorIndents/>
              <w:jc w:val="both"/>
            </w:pPr>
            <w:r w:rsidRPr="007C4570">
              <w:t>Т</w:t>
            </w:r>
            <w:r w:rsidR="00C5619A" w:rsidRPr="007C4570">
              <w:t xml:space="preserve">вердотельное реле, не менее, шт.   </w:t>
            </w:r>
            <w:r w:rsidRPr="007C4570">
              <w:t xml:space="preserve">                               </w:t>
            </w:r>
            <w:r w:rsidR="00C5619A" w:rsidRPr="007C4570">
              <w:t>1</w:t>
            </w:r>
          </w:p>
          <w:p w:rsidR="00177317" w:rsidRDefault="00177317" w:rsidP="00177317">
            <w:pPr>
              <w:keepNext/>
              <w:keepLines/>
              <w:widowControl w:val="0"/>
              <w:mirrorIndents/>
              <w:jc w:val="both"/>
            </w:pPr>
            <w:r w:rsidRPr="007C4570">
              <w:t>Ре</w:t>
            </w:r>
            <w:r w:rsidR="00955697" w:rsidRPr="007C4570">
              <w:t xml:space="preserve">сивер азота, объемом 900 литров, </w:t>
            </w:r>
            <w:r w:rsidRPr="007C4570">
              <w:t>шт.</w:t>
            </w:r>
            <w:r>
              <w:t xml:space="preserve">                         </w:t>
            </w:r>
            <w:r w:rsidR="00955697">
              <w:t>1</w:t>
            </w:r>
            <w:r>
              <w:t xml:space="preserve">     </w:t>
            </w:r>
            <w:r w:rsidR="00955697">
              <w:t xml:space="preserve">     </w:t>
            </w:r>
          </w:p>
          <w:p w:rsidR="007322B1" w:rsidRDefault="00177317" w:rsidP="00177317">
            <w:pPr>
              <w:keepNext/>
              <w:keepLines/>
              <w:widowControl w:val="0"/>
              <w:mirrorIndents/>
              <w:jc w:val="both"/>
            </w:pPr>
            <w:r>
              <w:t xml:space="preserve">Редуктор </w:t>
            </w:r>
            <w:r>
              <w:rPr>
                <w:lang w:val="en-US"/>
              </w:rPr>
              <w:t>AR</w:t>
            </w:r>
            <w:r w:rsidRPr="004B0558">
              <w:t xml:space="preserve"> 20</w:t>
            </w:r>
            <w:r>
              <w:t>, не менее, шт.                                         2</w:t>
            </w:r>
          </w:p>
          <w:p w:rsidR="007322B1" w:rsidRPr="00EE32C1" w:rsidRDefault="007322B1" w:rsidP="00FB2203">
            <w:pPr>
              <w:keepNext/>
              <w:keepLines/>
              <w:widowControl w:val="0"/>
              <w:mirrorIndents/>
              <w:jc w:val="both"/>
            </w:pPr>
          </w:p>
        </w:tc>
        <w:tc>
          <w:tcPr>
            <w:tcW w:w="992" w:type="dxa"/>
            <w:shd w:val="clear" w:color="auto" w:fill="auto"/>
          </w:tcPr>
          <w:p w:rsidR="00EE32C1" w:rsidRDefault="00EE32C1" w:rsidP="00C5619A">
            <w:pPr>
              <w:keepNext/>
              <w:keepLines/>
              <w:widowControl w:val="0"/>
              <w:mirrorIndents/>
              <w:jc w:val="center"/>
              <w:rPr>
                <w:rFonts w:eastAsia="Calibri"/>
              </w:rPr>
            </w:pPr>
            <w:r>
              <w:rPr>
                <w:rFonts w:eastAsia="Calibri"/>
                <w:sz w:val="22"/>
                <w:szCs w:val="22"/>
              </w:rPr>
              <w:lastRenderedPageBreak/>
              <w:t>1</w:t>
            </w:r>
          </w:p>
        </w:tc>
        <w:tc>
          <w:tcPr>
            <w:tcW w:w="1276" w:type="dxa"/>
            <w:shd w:val="clear" w:color="auto" w:fill="auto"/>
          </w:tcPr>
          <w:p w:rsidR="00EE32C1" w:rsidRPr="00DD69C5" w:rsidRDefault="00EE32C1" w:rsidP="00C5619A">
            <w:pPr>
              <w:keepNext/>
              <w:keepLines/>
              <w:widowControl w:val="0"/>
              <w:mirrorIndents/>
              <w:jc w:val="center"/>
              <w:rPr>
                <w:rFonts w:eastAsia="Calibri"/>
              </w:rPr>
            </w:pPr>
            <w:r w:rsidRPr="00DD69C5">
              <w:rPr>
                <w:rFonts w:eastAsia="Calibri"/>
                <w:sz w:val="22"/>
                <w:szCs w:val="22"/>
              </w:rPr>
              <w:t>не менее 12 месяцев</w:t>
            </w:r>
          </w:p>
        </w:tc>
        <w:tc>
          <w:tcPr>
            <w:tcW w:w="1843" w:type="dxa"/>
            <w:shd w:val="clear" w:color="auto" w:fill="auto"/>
          </w:tcPr>
          <w:p w:rsidR="00EE32C1" w:rsidRPr="00DD69C5" w:rsidRDefault="00EE32C1" w:rsidP="00987D75">
            <w:pPr>
              <w:keepNext/>
              <w:keepLines/>
              <w:widowControl w:val="0"/>
              <w:mirrorIndents/>
              <w:jc w:val="center"/>
              <w:rPr>
                <w:rFonts w:eastAsia="Calibri"/>
              </w:rPr>
            </w:pPr>
          </w:p>
        </w:tc>
        <w:tc>
          <w:tcPr>
            <w:tcW w:w="1559" w:type="dxa"/>
            <w:shd w:val="clear" w:color="auto" w:fill="auto"/>
          </w:tcPr>
          <w:p w:rsidR="00EE32C1" w:rsidRPr="00DD69C5" w:rsidRDefault="00EE32C1" w:rsidP="00987D75">
            <w:pPr>
              <w:keepNext/>
              <w:keepLines/>
              <w:widowControl w:val="0"/>
              <w:mirrorIndents/>
              <w:jc w:val="center"/>
              <w:rPr>
                <w:rFonts w:eastAsia="Calibri"/>
              </w:rPr>
            </w:pPr>
          </w:p>
        </w:tc>
      </w:tr>
    </w:tbl>
    <w:p w:rsidR="00257862" w:rsidRDefault="00257862">
      <w:pPr>
        <w:suppressAutoHyphens w:val="0"/>
        <w:spacing w:after="160" w:line="259" w:lineRule="auto"/>
      </w:pPr>
    </w:p>
    <w:tbl>
      <w:tblPr>
        <w:tblpPr w:leftFromText="180" w:rightFromText="180" w:vertAnchor="text" w:tblpY="1"/>
        <w:tblOverlap w:val="never"/>
        <w:tblW w:w="4506" w:type="pct"/>
        <w:tblLayout w:type="fixed"/>
        <w:tblLook w:val="01E0" w:firstRow="1" w:lastRow="1" w:firstColumn="1" w:lastColumn="1" w:noHBand="0" w:noVBand="0"/>
      </w:tblPr>
      <w:tblGrid>
        <w:gridCol w:w="7758"/>
        <w:gridCol w:w="5567"/>
      </w:tblGrid>
      <w:tr w:rsidR="00257862" w:rsidRPr="00C72074" w:rsidTr="00C5619A">
        <w:trPr>
          <w:trHeight w:val="575"/>
        </w:trPr>
        <w:tc>
          <w:tcPr>
            <w:tcW w:w="2911" w:type="pct"/>
          </w:tcPr>
          <w:p w:rsidR="00257862" w:rsidRPr="00C72074" w:rsidRDefault="00257862" w:rsidP="00C5619A">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257862" w:rsidRPr="00C72074" w:rsidRDefault="00257862" w:rsidP="00C5619A">
            <w:pPr>
              <w:jc w:val="center"/>
              <w:rPr>
                <w:b/>
                <w:bCs/>
                <w:color w:val="000000"/>
              </w:rPr>
            </w:pPr>
            <w:r w:rsidRPr="00C72074">
              <w:rPr>
                <w:b/>
                <w:bCs/>
                <w:color w:val="000000"/>
                <w:sz w:val="22"/>
                <w:szCs w:val="22"/>
              </w:rPr>
              <w:t>Заказчик</w:t>
            </w:r>
          </w:p>
        </w:tc>
      </w:tr>
      <w:tr w:rsidR="00257862" w:rsidRPr="00C72074" w:rsidTr="00C5619A">
        <w:trPr>
          <w:trHeight w:val="575"/>
        </w:trPr>
        <w:tc>
          <w:tcPr>
            <w:tcW w:w="2911" w:type="pct"/>
          </w:tcPr>
          <w:p w:rsidR="00257862" w:rsidRPr="00C72074" w:rsidRDefault="00257862" w:rsidP="00C5619A">
            <w:pPr>
              <w:jc w:val="center"/>
              <w:rPr>
                <w:b/>
                <w:bCs/>
                <w:color w:val="000000"/>
              </w:rPr>
            </w:pPr>
          </w:p>
        </w:tc>
        <w:tc>
          <w:tcPr>
            <w:tcW w:w="2089" w:type="pct"/>
          </w:tcPr>
          <w:p w:rsidR="00257862" w:rsidRPr="00C72074" w:rsidRDefault="00257862" w:rsidP="00C5619A">
            <w:pPr>
              <w:jc w:val="center"/>
              <w:rPr>
                <w:b/>
                <w:bCs/>
                <w:color w:val="000000"/>
              </w:rPr>
            </w:pPr>
            <w:r w:rsidRPr="00C72074">
              <w:rPr>
                <w:b/>
                <w:bCs/>
                <w:color w:val="000000"/>
                <w:sz w:val="22"/>
                <w:szCs w:val="22"/>
              </w:rPr>
              <w:t>Автономное учреждение</w:t>
            </w:r>
          </w:p>
          <w:p w:rsidR="00257862" w:rsidRPr="00C72074" w:rsidRDefault="00257862" w:rsidP="00C5619A">
            <w:pPr>
              <w:jc w:val="center"/>
              <w:rPr>
                <w:b/>
                <w:bCs/>
                <w:color w:val="000000"/>
              </w:rPr>
            </w:pPr>
            <w:r w:rsidRPr="00C72074">
              <w:rPr>
                <w:b/>
                <w:bCs/>
                <w:color w:val="000000"/>
                <w:sz w:val="22"/>
                <w:szCs w:val="22"/>
              </w:rPr>
              <w:t>«Технопарк - Мордовия»</w:t>
            </w:r>
          </w:p>
          <w:p w:rsidR="00257862" w:rsidRDefault="00257862" w:rsidP="00C5619A">
            <w:pPr>
              <w:jc w:val="center"/>
              <w:rPr>
                <w:b/>
                <w:bCs/>
                <w:color w:val="000000"/>
              </w:rPr>
            </w:pPr>
          </w:p>
          <w:p w:rsidR="00257862" w:rsidRPr="00C72074" w:rsidRDefault="00257862" w:rsidP="00C5619A">
            <w:pPr>
              <w:jc w:val="center"/>
              <w:rPr>
                <w:b/>
                <w:bCs/>
                <w:color w:val="000000"/>
              </w:rPr>
            </w:pPr>
          </w:p>
          <w:p w:rsidR="00257862" w:rsidRPr="00C72074" w:rsidRDefault="00257862" w:rsidP="00C5619A">
            <w:pPr>
              <w:jc w:val="center"/>
              <w:rPr>
                <w:b/>
                <w:bCs/>
                <w:color w:val="000000"/>
              </w:rPr>
            </w:pPr>
            <w:r w:rsidRPr="00C72074">
              <w:rPr>
                <w:b/>
                <w:bCs/>
                <w:color w:val="000000"/>
                <w:sz w:val="22"/>
                <w:szCs w:val="22"/>
              </w:rPr>
              <w:t>Генеральный директор</w:t>
            </w:r>
          </w:p>
          <w:p w:rsidR="00257862" w:rsidRPr="00C72074" w:rsidRDefault="00257862" w:rsidP="00C5619A">
            <w:pPr>
              <w:jc w:val="center"/>
              <w:rPr>
                <w:b/>
                <w:bCs/>
                <w:color w:val="000000"/>
              </w:rPr>
            </w:pPr>
          </w:p>
        </w:tc>
      </w:tr>
      <w:tr w:rsidR="00257862" w:rsidRPr="00C72074" w:rsidTr="00C5619A">
        <w:trPr>
          <w:trHeight w:val="248"/>
        </w:trPr>
        <w:tc>
          <w:tcPr>
            <w:tcW w:w="2911" w:type="pct"/>
          </w:tcPr>
          <w:p w:rsidR="00257862" w:rsidRPr="00C72074" w:rsidRDefault="00257862" w:rsidP="00C5619A">
            <w:pPr>
              <w:ind w:right="-2409"/>
              <w:jc w:val="center"/>
              <w:rPr>
                <w:b/>
                <w:bCs/>
                <w:color w:val="000000"/>
              </w:rPr>
            </w:pPr>
            <w:r w:rsidRPr="00C72074">
              <w:rPr>
                <w:b/>
                <w:bCs/>
                <w:color w:val="000000"/>
                <w:sz w:val="22"/>
                <w:szCs w:val="22"/>
              </w:rPr>
              <w:t>_________________________ / /</w:t>
            </w:r>
          </w:p>
        </w:tc>
        <w:tc>
          <w:tcPr>
            <w:tcW w:w="2089" w:type="pct"/>
          </w:tcPr>
          <w:p w:rsidR="00257862" w:rsidRPr="00C72074" w:rsidRDefault="00257862" w:rsidP="00C5619A">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1C0AC5" w:rsidRDefault="001C0AC5">
      <w:pPr>
        <w:suppressAutoHyphens w:val="0"/>
        <w:spacing w:after="160" w:line="259" w:lineRule="auto"/>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177317" w:rsidRDefault="00177317" w:rsidP="00DE5496">
      <w:pPr>
        <w:jc w:val="right"/>
        <w:rPr>
          <w:bCs/>
        </w:rPr>
      </w:pPr>
    </w:p>
    <w:p w:rsidR="00177317" w:rsidRDefault="00177317" w:rsidP="00DE5496">
      <w:pPr>
        <w:jc w:val="right"/>
        <w:rPr>
          <w:bCs/>
        </w:rPr>
      </w:pPr>
    </w:p>
    <w:p w:rsidR="00177317" w:rsidRDefault="00177317" w:rsidP="00DE5496">
      <w:pPr>
        <w:jc w:val="right"/>
        <w:rPr>
          <w:bCs/>
        </w:rPr>
      </w:pPr>
    </w:p>
    <w:p w:rsidR="00177317" w:rsidRDefault="00177317" w:rsidP="00DE5496">
      <w:pPr>
        <w:jc w:val="right"/>
        <w:rPr>
          <w:bCs/>
        </w:rPr>
      </w:pPr>
    </w:p>
    <w:p w:rsidR="00177317" w:rsidRDefault="00177317" w:rsidP="00DE5496">
      <w:pPr>
        <w:jc w:val="right"/>
        <w:rPr>
          <w:bCs/>
        </w:rPr>
      </w:pPr>
    </w:p>
    <w:p w:rsidR="00944095" w:rsidRDefault="00944095" w:rsidP="00DE5496">
      <w:pPr>
        <w:jc w:val="right"/>
        <w:rPr>
          <w:bCs/>
        </w:rPr>
      </w:pPr>
    </w:p>
    <w:p w:rsidR="00944095" w:rsidRDefault="00944095" w:rsidP="00DE5496">
      <w:pPr>
        <w:jc w:val="right"/>
        <w:rPr>
          <w:bCs/>
        </w:rPr>
      </w:pPr>
    </w:p>
    <w:p w:rsidR="00177317" w:rsidRDefault="00177317" w:rsidP="00DE5496">
      <w:pPr>
        <w:jc w:val="right"/>
        <w:rPr>
          <w:bCs/>
        </w:rPr>
      </w:pPr>
    </w:p>
    <w:p w:rsidR="00177317" w:rsidRPr="00C06FC5" w:rsidRDefault="00177317" w:rsidP="00177317">
      <w:pPr>
        <w:jc w:val="right"/>
        <w:rPr>
          <w:bCs/>
        </w:rPr>
      </w:pPr>
      <w:r>
        <w:rPr>
          <w:bCs/>
        </w:rPr>
        <w:t>П</w:t>
      </w:r>
      <w:r w:rsidRPr="00C06FC5">
        <w:rPr>
          <w:bCs/>
        </w:rPr>
        <w:t>риложение №</w:t>
      </w:r>
      <w:r>
        <w:rPr>
          <w:bCs/>
        </w:rPr>
        <w:t>2</w:t>
      </w:r>
    </w:p>
    <w:p w:rsidR="00177317" w:rsidRDefault="00177317" w:rsidP="00177317">
      <w:pPr>
        <w:jc w:val="right"/>
        <w:rPr>
          <w:bCs/>
        </w:rPr>
      </w:pPr>
      <w:r w:rsidRPr="00C06FC5">
        <w:rPr>
          <w:bCs/>
        </w:rPr>
        <w:t xml:space="preserve">к договору №______ </w:t>
      </w:r>
    </w:p>
    <w:p w:rsidR="00177317" w:rsidRPr="00C06FC5" w:rsidRDefault="00177317" w:rsidP="00177317">
      <w:pPr>
        <w:jc w:val="right"/>
        <w:rPr>
          <w:bCs/>
        </w:rPr>
      </w:pPr>
      <w:r w:rsidRPr="00C06FC5">
        <w:rPr>
          <w:bCs/>
        </w:rPr>
        <w:t xml:space="preserve">от </w:t>
      </w:r>
      <w:r>
        <w:rPr>
          <w:bCs/>
        </w:rPr>
        <w:t>«___»____</w:t>
      </w:r>
      <w:r w:rsidRPr="00C06FC5">
        <w:rPr>
          <w:bCs/>
        </w:rPr>
        <w:t>________201</w:t>
      </w:r>
      <w:r>
        <w:rPr>
          <w:bCs/>
        </w:rPr>
        <w:t>5</w:t>
      </w:r>
      <w:r w:rsidRPr="00C06FC5">
        <w:rPr>
          <w:bCs/>
        </w:rPr>
        <w:t xml:space="preserve"> г.</w:t>
      </w:r>
    </w:p>
    <w:p w:rsidR="00177317" w:rsidRDefault="00177317" w:rsidP="00177317">
      <w:pPr>
        <w:tabs>
          <w:tab w:val="left" w:pos="1728"/>
        </w:tabs>
        <w:jc w:val="center"/>
      </w:pPr>
    </w:p>
    <w:p w:rsidR="00177317" w:rsidRDefault="00177317" w:rsidP="00177317">
      <w:pPr>
        <w:widowControl w:val="0"/>
        <w:spacing w:line="360" w:lineRule="auto"/>
        <w:jc w:val="center"/>
        <w:rPr>
          <w:b/>
          <w:bCs/>
        </w:rPr>
      </w:pPr>
      <w:r>
        <w:rPr>
          <w:b/>
          <w:bCs/>
        </w:rPr>
        <w:t>КАЛЕНДАРНЫЙ ПЛАН</w:t>
      </w:r>
    </w:p>
    <w:p w:rsidR="00177317" w:rsidRDefault="00177317" w:rsidP="00177317">
      <w:pPr>
        <w:jc w:val="center"/>
        <w:rPr>
          <w:b/>
          <w:bCs/>
          <w:color w:val="000000"/>
          <w:sz w:val="28"/>
          <w:szCs w:val="28"/>
        </w:rPr>
      </w:pPr>
    </w:p>
    <w:tbl>
      <w:tblPr>
        <w:tblW w:w="4835"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3"/>
        <w:gridCol w:w="1029"/>
        <w:gridCol w:w="901"/>
        <w:gridCol w:w="798"/>
        <w:gridCol w:w="741"/>
        <w:gridCol w:w="666"/>
        <w:gridCol w:w="709"/>
        <w:gridCol w:w="701"/>
        <w:gridCol w:w="663"/>
        <w:gridCol w:w="643"/>
        <w:gridCol w:w="3274"/>
      </w:tblGrid>
      <w:tr w:rsidR="00177317" w:rsidTr="00B434F0">
        <w:trPr>
          <w:trHeight w:val="382"/>
          <w:tblHeader/>
          <w:jc w:val="center"/>
        </w:trPr>
        <w:tc>
          <w:tcPr>
            <w:tcW w:w="1459" w:type="pct"/>
            <w:vMerge w:val="restart"/>
            <w:tcBorders>
              <w:bottom w:val="nil"/>
            </w:tcBorders>
            <w:vAlign w:val="center"/>
          </w:tcPr>
          <w:p w:rsidR="00177317" w:rsidRDefault="00177317" w:rsidP="00C5619A">
            <w:pPr>
              <w:jc w:val="center"/>
              <w:rPr>
                <w:b/>
                <w:bCs/>
                <w:color w:val="000000"/>
              </w:rPr>
            </w:pPr>
            <w:r>
              <w:rPr>
                <w:b/>
                <w:bCs/>
                <w:color w:val="000000"/>
                <w:sz w:val="22"/>
                <w:szCs w:val="22"/>
              </w:rPr>
              <w:t>Наименование</w:t>
            </w:r>
          </w:p>
        </w:tc>
        <w:tc>
          <w:tcPr>
            <w:tcW w:w="3541" w:type="pct"/>
            <w:gridSpan w:val="10"/>
            <w:vAlign w:val="center"/>
          </w:tcPr>
          <w:p w:rsidR="00177317" w:rsidRDefault="00177317" w:rsidP="00C5619A">
            <w:pPr>
              <w:jc w:val="center"/>
              <w:rPr>
                <w:b/>
                <w:bCs/>
                <w:color w:val="000000"/>
              </w:rPr>
            </w:pPr>
            <w:r>
              <w:rPr>
                <w:b/>
                <w:bCs/>
                <w:color w:val="000000"/>
              </w:rPr>
              <w:t>Сроки выполнения работ</w:t>
            </w:r>
          </w:p>
        </w:tc>
      </w:tr>
      <w:tr w:rsidR="00B434F0" w:rsidTr="00B434F0">
        <w:trPr>
          <w:trHeight w:val="612"/>
          <w:tblHeader/>
          <w:jc w:val="center"/>
        </w:trPr>
        <w:tc>
          <w:tcPr>
            <w:tcW w:w="1459" w:type="pct"/>
            <w:vMerge/>
            <w:tcBorders>
              <w:bottom w:val="nil"/>
            </w:tcBorders>
            <w:vAlign w:val="center"/>
          </w:tcPr>
          <w:p w:rsidR="00B434F0" w:rsidRDefault="00B434F0" w:rsidP="00C5619A">
            <w:pPr>
              <w:rPr>
                <w:b/>
                <w:bCs/>
                <w:color w:val="000000"/>
              </w:rPr>
            </w:pPr>
          </w:p>
        </w:tc>
        <w:tc>
          <w:tcPr>
            <w:tcW w:w="2396" w:type="pct"/>
            <w:gridSpan w:val="9"/>
            <w:vAlign w:val="center"/>
          </w:tcPr>
          <w:p w:rsidR="00B434F0" w:rsidRDefault="00B434F0" w:rsidP="00C5619A">
            <w:pPr>
              <w:jc w:val="center"/>
              <w:rPr>
                <w:b/>
                <w:bCs/>
                <w:color w:val="000000"/>
                <w:sz w:val="20"/>
                <w:szCs w:val="20"/>
              </w:rPr>
            </w:pPr>
            <w:r>
              <w:rPr>
                <w:b/>
                <w:bCs/>
                <w:color w:val="000000"/>
                <w:sz w:val="20"/>
                <w:szCs w:val="20"/>
              </w:rPr>
              <w:t>2016 год</w:t>
            </w:r>
          </w:p>
        </w:tc>
        <w:tc>
          <w:tcPr>
            <w:tcW w:w="1144" w:type="pct"/>
            <w:vAlign w:val="center"/>
          </w:tcPr>
          <w:p w:rsidR="00B434F0" w:rsidRDefault="00B434F0" w:rsidP="00C5619A">
            <w:pPr>
              <w:keepNext/>
              <w:keepLines/>
              <w:widowControl w:val="0"/>
              <w:mirrorIndents/>
              <w:jc w:val="center"/>
              <w:rPr>
                <w:b/>
                <w:bCs/>
                <w:color w:val="000000"/>
              </w:rPr>
            </w:pPr>
            <w:r>
              <w:rPr>
                <w:b/>
                <w:bCs/>
                <w:color w:val="000000"/>
                <w:sz w:val="22"/>
                <w:szCs w:val="22"/>
              </w:rPr>
              <w:t xml:space="preserve">Октябрь 2016 года – </w:t>
            </w:r>
          </w:p>
          <w:p w:rsidR="00B434F0" w:rsidRDefault="00B434F0" w:rsidP="00C5619A">
            <w:pPr>
              <w:keepNext/>
              <w:keepLines/>
              <w:widowControl w:val="0"/>
              <w:mirrorIndents/>
              <w:jc w:val="center"/>
              <w:rPr>
                <w:b/>
                <w:bCs/>
                <w:color w:val="000000"/>
              </w:rPr>
            </w:pPr>
            <w:r>
              <w:rPr>
                <w:b/>
                <w:bCs/>
                <w:color w:val="000000"/>
                <w:sz w:val="22"/>
                <w:szCs w:val="22"/>
              </w:rPr>
              <w:t>Сентябрь 2017 года</w:t>
            </w:r>
          </w:p>
          <w:p w:rsidR="00B434F0" w:rsidRDefault="00B434F0" w:rsidP="00C5619A">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B434F0" w:rsidTr="00B434F0">
        <w:trPr>
          <w:tblHeader/>
          <w:jc w:val="center"/>
        </w:trPr>
        <w:tc>
          <w:tcPr>
            <w:tcW w:w="1459" w:type="pct"/>
            <w:tcBorders>
              <w:top w:val="nil"/>
            </w:tcBorders>
          </w:tcPr>
          <w:p w:rsidR="00B434F0" w:rsidRDefault="00B434F0" w:rsidP="00C5619A">
            <w:pPr>
              <w:rPr>
                <w:b/>
                <w:bCs/>
                <w:color w:val="000000"/>
              </w:rPr>
            </w:pPr>
          </w:p>
        </w:tc>
        <w:tc>
          <w:tcPr>
            <w:tcW w:w="360" w:type="pct"/>
            <w:vAlign w:val="bottom"/>
          </w:tcPr>
          <w:p w:rsidR="00B434F0" w:rsidRDefault="00B434F0" w:rsidP="00C5619A">
            <w:pPr>
              <w:jc w:val="center"/>
              <w:rPr>
                <w:color w:val="000000"/>
                <w:sz w:val="20"/>
                <w:szCs w:val="20"/>
              </w:rPr>
            </w:pPr>
            <w:r>
              <w:rPr>
                <w:color w:val="000000"/>
                <w:sz w:val="20"/>
                <w:szCs w:val="20"/>
              </w:rPr>
              <w:t>Янв.</w:t>
            </w:r>
          </w:p>
        </w:tc>
        <w:tc>
          <w:tcPr>
            <w:tcW w:w="315" w:type="pct"/>
            <w:vAlign w:val="bottom"/>
          </w:tcPr>
          <w:p w:rsidR="00B434F0" w:rsidRDefault="00B434F0" w:rsidP="00C5619A">
            <w:pPr>
              <w:jc w:val="center"/>
              <w:rPr>
                <w:color w:val="000000"/>
                <w:sz w:val="20"/>
                <w:szCs w:val="20"/>
              </w:rPr>
            </w:pPr>
            <w:r>
              <w:rPr>
                <w:color w:val="000000"/>
                <w:sz w:val="20"/>
                <w:szCs w:val="20"/>
              </w:rPr>
              <w:t>Фев.</w:t>
            </w:r>
          </w:p>
        </w:tc>
        <w:tc>
          <w:tcPr>
            <w:tcW w:w="279" w:type="pct"/>
            <w:vAlign w:val="bottom"/>
          </w:tcPr>
          <w:p w:rsidR="00B434F0" w:rsidRDefault="00B434F0" w:rsidP="00C5619A">
            <w:pPr>
              <w:jc w:val="center"/>
              <w:rPr>
                <w:color w:val="000000"/>
                <w:sz w:val="20"/>
                <w:szCs w:val="20"/>
              </w:rPr>
            </w:pPr>
            <w:r>
              <w:rPr>
                <w:color w:val="000000"/>
                <w:sz w:val="20"/>
                <w:szCs w:val="20"/>
              </w:rPr>
              <w:t>Март</w:t>
            </w:r>
          </w:p>
        </w:tc>
        <w:tc>
          <w:tcPr>
            <w:tcW w:w="259" w:type="pct"/>
            <w:vAlign w:val="bottom"/>
          </w:tcPr>
          <w:p w:rsidR="00B434F0" w:rsidRDefault="00B434F0" w:rsidP="00C5619A">
            <w:pPr>
              <w:jc w:val="center"/>
              <w:rPr>
                <w:color w:val="000000"/>
                <w:sz w:val="20"/>
                <w:szCs w:val="20"/>
              </w:rPr>
            </w:pPr>
            <w:r>
              <w:rPr>
                <w:color w:val="000000"/>
                <w:sz w:val="20"/>
                <w:szCs w:val="20"/>
              </w:rPr>
              <w:t>Апр.</w:t>
            </w:r>
          </w:p>
        </w:tc>
        <w:tc>
          <w:tcPr>
            <w:tcW w:w="233" w:type="pct"/>
            <w:vAlign w:val="bottom"/>
          </w:tcPr>
          <w:p w:rsidR="00B434F0" w:rsidRDefault="00B434F0" w:rsidP="00C5619A">
            <w:pPr>
              <w:jc w:val="center"/>
              <w:rPr>
                <w:color w:val="000000"/>
                <w:sz w:val="20"/>
                <w:szCs w:val="20"/>
              </w:rPr>
            </w:pPr>
            <w:r>
              <w:rPr>
                <w:color w:val="000000"/>
                <w:sz w:val="20"/>
                <w:szCs w:val="20"/>
              </w:rPr>
              <w:t>Май</w:t>
            </w:r>
          </w:p>
        </w:tc>
        <w:tc>
          <w:tcPr>
            <w:tcW w:w="248" w:type="pct"/>
            <w:vAlign w:val="bottom"/>
          </w:tcPr>
          <w:p w:rsidR="00B434F0" w:rsidRDefault="00B434F0" w:rsidP="00C5619A">
            <w:pPr>
              <w:jc w:val="center"/>
              <w:rPr>
                <w:color w:val="000000"/>
                <w:sz w:val="20"/>
                <w:szCs w:val="20"/>
              </w:rPr>
            </w:pPr>
            <w:r>
              <w:rPr>
                <w:color w:val="000000"/>
                <w:sz w:val="20"/>
                <w:szCs w:val="20"/>
              </w:rPr>
              <w:t>Июнь</w:t>
            </w:r>
          </w:p>
        </w:tc>
        <w:tc>
          <w:tcPr>
            <w:tcW w:w="245" w:type="pct"/>
            <w:vAlign w:val="bottom"/>
          </w:tcPr>
          <w:p w:rsidR="00B434F0" w:rsidRDefault="00B434F0" w:rsidP="00C5619A">
            <w:pPr>
              <w:jc w:val="center"/>
              <w:rPr>
                <w:color w:val="000000"/>
                <w:sz w:val="20"/>
                <w:szCs w:val="20"/>
              </w:rPr>
            </w:pPr>
            <w:r>
              <w:rPr>
                <w:color w:val="000000"/>
                <w:sz w:val="20"/>
                <w:szCs w:val="20"/>
              </w:rPr>
              <w:t>Июль</w:t>
            </w:r>
          </w:p>
        </w:tc>
        <w:tc>
          <w:tcPr>
            <w:tcW w:w="232" w:type="pct"/>
            <w:vAlign w:val="bottom"/>
          </w:tcPr>
          <w:p w:rsidR="00B434F0" w:rsidRDefault="00B434F0" w:rsidP="00C5619A">
            <w:pPr>
              <w:jc w:val="center"/>
              <w:rPr>
                <w:color w:val="000000"/>
                <w:sz w:val="20"/>
                <w:szCs w:val="20"/>
              </w:rPr>
            </w:pPr>
            <w:r>
              <w:rPr>
                <w:color w:val="000000"/>
                <w:sz w:val="20"/>
                <w:szCs w:val="20"/>
              </w:rPr>
              <w:t>Авг.</w:t>
            </w:r>
          </w:p>
        </w:tc>
        <w:tc>
          <w:tcPr>
            <w:tcW w:w="225" w:type="pct"/>
            <w:vAlign w:val="bottom"/>
          </w:tcPr>
          <w:p w:rsidR="00B434F0" w:rsidRDefault="00B434F0" w:rsidP="00C5619A">
            <w:pPr>
              <w:jc w:val="center"/>
              <w:rPr>
                <w:color w:val="000000"/>
                <w:sz w:val="20"/>
                <w:szCs w:val="20"/>
              </w:rPr>
            </w:pPr>
            <w:r>
              <w:rPr>
                <w:color w:val="000000"/>
                <w:sz w:val="20"/>
                <w:szCs w:val="20"/>
              </w:rPr>
              <w:t>Сен.</w:t>
            </w:r>
          </w:p>
        </w:tc>
        <w:tc>
          <w:tcPr>
            <w:tcW w:w="1144" w:type="pct"/>
            <w:vAlign w:val="bottom"/>
          </w:tcPr>
          <w:p w:rsidR="00B434F0" w:rsidRDefault="00B434F0" w:rsidP="00C5619A">
            <w:pPr>
              <w:rPr>
                <w:b/>
                <w:bCs/>
                <w:color w:val="000000"/>
                <w:sz w:val="20"/>
                <w:szCs w:val="20"/>
              </w:rPr>
            </w:pPr>
          </w:p>
        </w:tc>
      </w:tr>
      <w:tr w:rsidR="00B434F0" w:rsidTr="00B434F0">
        <w:trPr>
          <w:jc w:val="center"/>
        </w:trPr>
        <w:tc>
          <w:tcPr>
            <w:tcW w:w="1459" w:type="pct"/>
          </w:tcPr>
          <w:p w:rsidR="00B434F0" w:rsidRDefault="00B434F0" w:rsidP="00C5619A">
            <w:pPr>
              <w:jc w:val="both"/>
              <w:rPr>
                <w:color w:val="000000"/>
              </w:rPr>
            </w:pPr>
            <w:r>
              <w:rPr>
                <w:color w:val="000000"/>
                <w:sz w:val="22"/>
                <w:szCs w:val="22"/>
              </w:rPr>
              <w:t>Поставка оборудования</w:t>
            </w:r>
          </w:p>
        </w:tc>
        <w:tc>
          <w:tcPr>
            <w:tcW w:w="360" w:type="pct"/>
            <w:shd w:val="clear" w:color="auto" w:fill="70AD47" w:themeFill="accent6"/>
          </w:tcPr>
          <w:p w:rsidR="00B434F0" w:rsidRPr="00B771FC" w:rsidRDefault="00B434F0" w:rsidP="00C5619A">
            <w:pPr>
              <w:jc w:val="center"/>
              <w:rPr>
                <w:b/>
                <w:bCs/>
                <w:color w:val="000000"/>
              </w:rPr>
            </w:pPr>
          </w:p>
        </w:tc>
        <w:tc>
          <w:tcPr>
            <w:tcW w:w="315" w:type="pct"/>
            <w:shd w:val="clear" w:color="auto" w:fill="70AD47" w:themeFill="accent6"/>
          </w:tcPr>
          <w:p w:rsidR="00B434F0" w:rsidRPr="00B771FC" w:rsidRDefault="00B434F0" w:rsidP="00C5619A">
            <w:pPr>
              <w:jc w:val="center"/>
              <w:rPr>
                <w:b/>
                <w:bCs/>
                <w:color w:val="000000"/>
              </w:rPr>
            </w:pPr>
          </w:p>
        </w:tc>
        <w:tc>
          <w:tcPr>
            <w:tcW w:w="279" w:type="pct"/>
            <w:shd w:val="clear" w:color="auto" w:fill="70AD47" w:themeFill="accent6"/>
          </w:tcPr>
          <w:p w:rsidR="00B434F0" w:rsidRPr="00B771FC" w:rsidRDefault="00B434F0" w:rsidP="00C5619A">
            <w:pPr>
              <w:jc w:val="center"/>
              <w:rPr>
                <w:b/>
                <w:bCs/>
                <w:color w:val="000000"/>
              </w:rPr>
            </w:pPr>
          </w:p>
        </w:tc>
        <w:tc>
          <w:tcPr>
            <w:tcW w:w="259" w:type="pct"/>
            <w:shd w:val="clear" w:color="auto" w:fill="70AD47" w:themeFill="accent6"/>
          </w:tcPr>
          <w:p w:rsidR="00B434F0" w:rsidRPr="00B771FC" w:rsidRDefault="00B434F0" w:rsidP="00C5619A">
            <w:pPr>
              <w:jc w:val="center"/>
              <w:rPr>
                <w:b/>
                <w:bCs/>
                <w:color w:val="000000"/>
              </w:rPr>
            </w:pPr>
          </w:p>
        </w:tc>
        <w:tc>
          <w:tcPr>
            <w:tcW w:w="233" w:type="pct"/>
            <w:shd w:val="clear" w:color="auto" w:fill="70AD47" w:themeFill="accent6"/>
          </w:tcPr>
          <w:p w:rsidR="00B434F0" w:rsidRPr="00B771FC" w:rsidRDefault="00B434F0" w:rsidP="00C5619A">
            <w:pPr>
              <w:jc w:val="center"/>
              <w:rPr>
                <w:b/>
                <w:bCs/>
                <w:color w:val="000000"/>
              </w:rPr>
            </w:pPr>
          </w:p>
        </w:tc>
        <w:tc>
          <w:tcPr>
            <w:tcW w:w="248" w:type="pct"/>
            <w:shd w:val="clear" w:color="auto" w:fill="70AD47" w:themeFill="accent6"/>
          </w:tcPr>
          <w:p w:rsidR="00B434F0" w:rsidRPr="00B771FC" w:rsidRDefault="00B434F0" w:rsidP="00C5619A">
            <w:pPr>
              <w:jc w:val="center"/>
              <w:rPr>
                <w:b/>
                <w:bCs/>
                <w:color w:val="000000"/>
              </w:rPr>
            </w:pPr>
          </w:p>
        </w:tc>
        <w:tc>
          <w:tcPr>
            <w:tcW w:w="245" w:type="pct"/>
            <w:shd w:val="clear" w:color="auto" w:fill="70AD47" w:themeFill="accent6"/>
          </w:tcPr>
          <w:p w:rsidR="00B434F0" w:rsidRPr="00B771FC" w:rsidRDefault="00B434F0" w:rsidP="00C5619A">
            <w:pPr>
              <w:jc w:val="center"/>
              <w:rPr>
                <w:b/>
                <w:bCs/>
                <w:color w:val="000000"/>
              </w:rPr>
            </w:pPr>
          </w:p>
        </w:tc>
        <w:tc>
          <w:tcPr>
            <w:tcW w:w="232" w:type="pct"/>
            <w:shd w:val="clear" w:color="auto" w:fill="70AD47" w:themeFill="accent6"/>
          </w:tcPr>
          <w:p w:rsidR="00B434F0" w:rsidRPr="00B771FC" w:rsidRDefault="00B434F0" w:rsidP="00C5619A">
            <w:pPr>
              <w:jc w:val="center"/>
              <w:rPr>
                <w:b/>
                <w:bCs/>
                <w:color w:val="000000"/>
              </w:rPr>
            </w:pPr>
          </w:p>
        </w:tc>
        <w:tc>
          <w:tcPr>
            <w:tcW w:w="225" w:type="pct"/>
            <w:shd w:val="clear" w:color="auto" w:fill="70AD47" w:themeFill="accent6"/>
          </w:tcPr>
          <w:p w:rsidR="00B434F0" w:rsidRPr="00B771FC" w:rsidRDefault="00B434F0" w:rsidP="00C5619A">
            <w:pPr>
              <w:jc w:val="center"/>
              <w:rPr>
                <w:b/>
                <w:bCs/>
                <w:color w:val="000000"/>
              </w:rPr>
            </w:pPr>
          </w:p>
        </w:tc>
        <w:tc>
          <w:tcPr>
            <w:tcW w:w="1144" w:type="pct"/>
            <w:shd w:val="clear" w:color="auto" w:fill="auto"/>
          </w:tcPr>
          <w:p w:rsidR="00B434F0" w:rsidRPr="00B771FC" w:rsidRDefault="00B434F0" w:rsidP="00C5619A">
            <w:pPr>
              <w:jc w:val="center"/>
              <w:rPr>
                <w:b/>
                <w:bCs/>
                <w:color w:val="000000"/>
              </w:rPr>
            </w:pPr>
          </w:p>
        </w:tc>
      </w:tr>
      <w:tr w:rsidR="00B434F0" w:rsidRPr="00844578" w:rsidTr="00B434F0">
        <w:trPr>
          <w:jc w:val="center"/>
        </w:trPr>
        <w:tc>
          <w:tcPr>
            <w:tcW w:w="1459" w:type="pct"/>
          </w:tcPr>
          <w:p w:rsidR="00B434F0" w:rsidRPr="00844578" w:rsidRDefault="00B434F0" w:rsidP="00C5619A">
            <w:pPr>
              <w:jc w:val="both"/>
            </w:pPr>
            <w:r w:rsidRPr="00C956E9">
              <w:rPr>
                <w:sz w:val="22"/>
                <w:szCs w:val="22"/>
              </w:rPr>
              <w:t>Монтаж, пуско-наладка, ввод в эксплуатацию оборудования</w:t>
            </w:r>
          </w:p>
        </w:tc>
        <w:tc>
          <w:tcPr>
            <w:tcW w:w="360" w:type="pct"/>
            <w:shd w:val="clear" w:color="auto" w:fill="auto"/>
          </w:tcPr>
          <w:p w:rsidR="00B434F0" w:rsidRPr="00CE1532" w:rsidRDefault="00B434F0" w:rsidP="00C5619A">
            <w:pPr>
              <w:jc w:val="center"/>
              <w:rPr>
                <w:b/>
                <w:bCs/>
              </w:rPr>
            </w:pPr>
          </w:p>
        </w:tc>
        <w:tc>
          <w:tcPr>
            <w:tcW w:w="315" w:type="pct"/>
            <w:shd w:val="clear" w:color="auto" w:fill="auto"/>
          </w:tcPr>
          <w:p w:rsidR="00B434F0" w:rsidRPr="00CE1532" w:rsidRDefault="00B434F0" w:rsidP="00C5619A">
            <w:pPr>
              <w:jc w:val="center"/>
              <w:rPr>
                <w:b/>
                <w:bCs/>
              </w:rPr>
            </w:pPr>
          </w:p>
        </w:tc>
        <w:tc>
          <w:tcPr>
            <w:tcW w:w="279" w:type="pct"/>
            <w:shd w:val="clear" w:color="auto" w:fill="auto"/>
          </w:tcPr>
          <w:p w:rsidR="00B434F0" w:rsidRPr="00CE1532" w:rsidRDefault="00B434F0" w:rsidP="00C5619A">
            <w:pPr>
              <w:jc w:val="center"/>
              <w:rPr>
                <w:b/>
                <w:bCs/>
              </w:rPr>
            </w:pPr>
          </w:p>
        </w:tc>
        <w:tc>
          <w:tcPr>
            <w:tcW w:w="259" w:type="pct"/>
            <w:shd w:val="clear" w:color="auto" w:fill="auto"/>
          </w:tcPr>
          <w:p w:rsidR="00B434F0" w:rsidRPr="00B771FC" w:rsidRDefault="00B434F0" w:rsidP="00C5619A">
            <w:pPr>
              <w:jc w:val="center"/>
              <w:rPr>
                <w:b/>
                <w:bCs/>
              </w:rPr>
            </w:pPr>
          </w:p>
        </w:tc>
        <w:tc>
          <w:tcPr>
            <w:tcW w:w="233" w:type="pct"/>
            <w:shd w:val="clear" w:color="auto" w:fill="auto"/>
          </w:tcPr>
          <w:p w:rsidR="00B434F0" w:rsidRPr="00B771FC" w:rsidRDefault="00B434F0" w:rsidP="00C5619A">
            <w:pPr>
              <w:jc w:val="center"/>
              <w:rPr>
                <w:b/>
                <w:bCs/>
              </w:rPr>
            </w:pPr>
          </w:p>
        </w:tc>
        <w:tc>
          <w:tcPr>
            <w:tcW w:w="248" w:type="pct"/>
            <w:shd w:val="clear" w:color="auto" w:fill="auto"/>
          </w:tcPr>
          <w:p w:rsidR="00B434F0" w:rsidRPr="00065E8E" w:rsidRDefault="00B434F0" w:rsidP="00C5619A">
            <w:pPr>
              <w:jc w:val="center"/>
              <w:rPr>
                <w:b/>
                <w:bCs/>
              </w:rPr>
            </w:pPr>
          </w:p>
        </w:tc>
        <w:tc>
          <w:tcPr>
            <w:tcW w:w="245" w:type="pct"/>
            <w:shd w:val="clear" w:color="auto" w:fill="auto"/>
          </w:tcPr>
          <w:p w:rsidR="00B434F0" w:rsidRPr="00065E8E" w:rsidRDefault="00B434F0" w:rsidP="00C5619A">
            <w:pPr>
              <w:jc w:val="center"/>
              <w:rPr>
                <w:b/>
                <w:bCs/>
              </w:rPr>
            </w:pPr>
          </w:p>
        </w:tc>
        <w:tc>
          <w:tcPr>
            <w:tcW w:w="232" w:type="pct"/>
            <w:shd w:val="clear" w:color="auto" w:fill="auto"/>
          </w:tcPr>
          <w:p w:rsidR="00B434F0" w:rsidRPr="00065E8E" w:rsidRDefault="00B434F0" w:rsidP="00C5619A">
            <w:pPr>
              <w:jc w:val="center"/>
              <w:rPr>
                <w:b/>
                <w:bCs/>
              </w:rPr>
            </w:pPr>
          </w:p>
        </w:tc>
        <w:tc>
          <w:tcPr>
            <w:tcW w:w="225" w:type="pct"/>
            <w:shd w:val="clear" w:color="auto" w:fill="70AD47" w:themeFill="accent6"/>
          </w:tcPr>
          <w:p w:rsidR="00B434F0" w:rsidRPr="00B771FC" w:rsidRDefault="00B434F0" w:rsidP="00C5619A">
            <w:pPr>
              <w:jc w:val="center"/>
              <w:rPr>
                <w:b/>
                <w:bCs/>
              </w:rPr>
            </w:pPr>
          </w:p>
        </w:tc>
        <w:tc>
          <w:tcPr>
            <w:tcW w:w="1144" w:type="pct"/>
            <w:shd w:val="clear" w:color="auto" w:fill="auto"/>
          </w:tcPr>
          <w:p w:rsidR="00B434F0" w:rsidRPr="00B771FC" w:rsidRDefault="00B434F0" w:rsidP="00C5619A">
            <w:pPr>
              <w:jc w:val="center"/>
              <w:rPr>
                <w:b/>
                <w:bCs/>
              </w:rPr>
            </w:pPr>
          </w:p>
        </w:tc>
      </w:tr>
      <w:tr w:rsidR="00B434F0" w:rsidTr="00B434F0">
        <w:trPr>
          <w:trHeight w:val="304"/>
          <w:jc w:val="center"/>
        </w:trPr>
        <w:tc>
          <w:tcPr>
            <w:tcW w:w="1459" w:type="pct"/>
          </w:tcPr>
          <w:p w:rsidR="00B434F0" w:rsidRDefault="00B434F0" w:rsidP="00C5619A">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60" w:type="pct"/>
            <w:shd w:val="clear" w:color="auto" w:fill="auto"/>
          </w:tcPr>
          <w:p w:rsidR="00B434F0" w:rsidRPr="00CE1532" w:rsidRDefault="00B434F0" w:rsidP="00C5619A">
            <w:pPr>
              <w:jc w:val="center"/>
              <w:rPr>
                <w:b/>
                <w:bCs/>
                <w:color w:val="000000"/>
              </w:rPr>
            </w:pPr>
          </w:p>
        </w:tc>
        <w:tc>
          <w:tcPr>
            <w:tcW w:w="315" w:type="pct"/>
            <w:shd w:val="clear" w:color="auto" w:fill="auto"/>
          </w:tcPr>
          <w:p w:rsidR="00B434F0" w:rsidRPr="00CE1532" w:rsidRDefault="00B434F0" w:rsidP="00C5619A">
            <w:pPr>
              <w:jc w:val="center"/>
              <w:rPr>
                <w:b/>
                <w:bCs/>
                <w:color w:val="000000"/>
              </w:rPr>
            </w:pPr>
          </w:p>
        </w:tc>
        <w:tc>
          <w:tcPr>
            <w:tcW w:w="279" w:type="pct"/>
            <w:shd w:val="clear" w:color="auto" w:fill="auto"/>
          </w:tcPr>
          <w:p w:rsidR="00B434F0" w:rsidRPr="00CE1532" w:rsidRDefault="00B434F0" w:rsidP="00C5619A">
            <w:pPr>
              <w:jc w:val="center"/>
              <w:rPr>
                <w:b/>
                <w:bCs/>
                <w:color w:val="000000"/>
              </w:rPr>
            </w:pPr>
          </w:p>
        </w:tc>
        <w:tc>
          <w:tcPr>
            <w:tcW w:w="259" w:type="pct"/>
            <w:shd w:val="clear" w:color="auto" w:fill="auto"/>
          </w:tcPr>
          <w:p w:rsidR="00B434F0" w:rsidRPr="00B771FC" w:rsidRDefault="00B434F0" w:rsidP="00C5619A">
            <w:pPr>
              <w:jc w:val="center"/>
              <w:rPr>
                <w:b/>
                <w:bCs/>
                <w:color w:val="000000"/>
              </w:rPr>
            </w:pPr>
          </w:p>
        </w:tc>
        <w:tc>
          <w:tcPr>
            <w:tcW w:w="233" w:type="pct"/>
            <w:shd w:val="clear" w:color="auto" w:fill="auto"/>
          </w:tcPr>
          <w:p w:rsidR="00B434F0" w:rsidRPr="00B771FC" w:rsidRDefault="00B434F0" w:rsidP="00C5619A">
            <w:pPr>
              <w:jc w:val="center"/>
              <w:rPr>
                <w:b/>
                <w:bCs/>
                <w:color w:val="000000"/>
              </w:rPr>
            </w:pPr>
          </w:p>
        </w:tc>
        <w:tc>
          <w:tcPr>
            <w:tcW w:w="248" w:type="pct"/>
            <w:shd w:val="clear" w:color="auto" w:fill="auto"/>
          </w:tcPr>
          <w:p w:rsidR="00B434F0" w:rsidRPr="00065E8E" w:rsidRDefault="00B434F0" w:rsidP="00C5619A">
            <w:pPr>
              <w:jc w:val="center"/>
              <w:rPr>
                <w:b/>
                <w:bCs/>
                <w:color w:val="000000"/>
              </w:rPr>
            </w:pPr>
          </w:p>
        </w:tc>
        <w:tc>
          <w:tcPr>
            <w:tcW w:w="245" w:type="pct"/>
            <w:shd w:val="clear" w:color="auto" w:fill="auto"/>
          </w:tcPr>
          <w:p w:rsidR="00B434F0" w:rsidRPr="00065E8E" w:rsidRDefault="00B434F0" w:rsidP="00C5619A">
            <w:pPr>
              <w:jc w:val="center"/>
              <w:rPr>
                <w:b/>
                <w:bCs/>
                <w:color w:val="000000"/>
              </w:rPr>
            </w:pPr>
          </w:p>
        </w:tc>
        <w:tc>
          <w:tcPr>
            <w:tcW w:w="232" w:type="pct"/>
            <w:shd w:val="clear" w:color="auto" w:fill="auto"/>
          </w:tcPr>
          <w:p w:rsidR="00B434F0" w:rsidRPr="00065E8E" w:rsidRDefault="00B434F0" w:rsidP="00C5619A">
            <w:pPr>
              <w:jc w:val="center"/>
              <w:rPr>
                <w:b/>
                <w:bCs/>
                <w:color w:val="000000"/>
              </w:rPr>
            </w:pPr>
          </w:p>
        </w:tc>
        <w:tc>
          <w:tcPr>
            <w:tcW w:w="225" w:type="pct"/>
            <w:shd w:val="clear" w:color="auto" w:fill="70AD47" w:themeFill="accent6"/>
          </w:tcPr>
          <w:p w:rsidR="00B434F0" w:rsidRPr="00B771FC" w:rsidRDefault="00B434F0" w:rsidP="00C5619A">
            <w:pPr>
              <w:jc w:val="center"/>
              <w:rPr>
                <w:b/>
                <w:bCs/>
                <w:color w:val="000000"/>
              </w:rPr>
            </w:pPr>
          </w:p>
        </w:tc>
        <w:tc>
          <w:tcPr>
            <w:tcW w:w="1144" w:type="pct"/>
            <w:shd w:val="clear" w:color="auto" w:fill="auto"/>
          </w:tcPr>
          <w:p w:rsidR="00B434F0" w:rsidRPr="00B771FC" w:rsidRDefault="00B434F0" w:rsidP="00C5619A">
            <w:pPr>
              <w:jc w:val="center"/>
              <w:rPr>
                <w:b/>
                <w:bCs/>
                <w:color w:val="000000"/>
              </w:rPr>
            </w:pPr>
          </w:p>
        </w:tc>
      </w:tr>
      <w:tr w:rsidR="00B434F0" w:rsidTr="00B434F0">
        <w:trPr>
          <w:trHeight w:val="304"/>
          <w:jc w:val="center"/>
        </w:trPr>
        <w:tc>
          <w:tcPr>
            <w:tcW w:w="1459" w:type="pct"/>
            <w:tcBorders>
              <w:bottom w:val="single" w:sz="4" w:space="0" w:color="auto"/>
            </w:tcBorders>
          </w:tcPr>
          <w:p w:rsidR="00B434F0" w:rsidRDefault="00B434F0" w:rsidP="00C5619A">
            <w:pPr>
              <w:jc w:val="both"/>
              <w:rPr>
                <w:b/>
                <w:bCs/>
                <w:color w:val="000000"/>
              </w:rPr>
            </w:pPr>
            <w:r>
              <w:rPr>
                <w:color w:val="000000"/>
                <w:sz w:val="22"/>
                <w:szCs w:val="22"/>
              </w:rPr>
              <w:t>Гарантийное обслуживание</w:t>
            </w:r>
          </w:p>
        </w:tc>
        <w:tc>
          <w:tcPr>
            <w:tcW w:w="360" w:type="pct"/>
            <w:tcBorders>
              <w:bottom w:val="single" w:sz="4" w:space="0" w:color="auto"/>
            </w:tcBorders>
            <w:shd w:val="clear" w:color="auto" w:fill="auto"/>
          </w:tcPr>
          <w:p w:rsidR="00B434F0" w:rsidRPr="00CE1532" w:rsidRDefault="00B434F0" w:rsidP="00C5619A">
            <w:pPr>
              <w:jc w:val="center"/>
              <w:rPr>
                <w:b/>
                <w:bCs/>
                <w:color w:val="000000"/>
              </w:rPr>
            </w:pPr>
          </w:p>
        </w:tc>
        <w:tc>
          <w:tcPr>
            <w:tcW w:w="315" w:type="pct"/>
            <w:tcBorders>
              <w:bottom w:val="single" w:sz="4" w:space="0" w:color="auto"/>
            </w:tcBorders>
            <w:shd w:val="clear" w:color="auto" w:fill="auto"/>
          </w:tcPr>
          <w:p w:rsidR="00B434F0" w:rsidRPr="00CE1532" w:rsidRDefault="00B434F0" w:rsidP="00C5619A">
            <w:pPr>
              <w:jc w:val="center"/>
              <w:rPr>
                <w:b/>
                <w:bCs/>
                <w:color w:val="000000"/>
              </w:rPr>
            </w:pPr>
          </w:p>
        </w:tc>
        <w:tc>
          <w:tcPr>
            <w:tcW w:w="279" w:type="pct"/>
            <w:tcBorders>
              <w:bottom w:val="single" w:sz="4" w:space="0" w:color="auto"/>
            </w:tcBorders>
            <w:shd w:val="clear" w:color="auto" w:fill="auto"/>
          </w:tcPr>
          <w:p w:rsidR="00B434F0" w:rsidRPr="00CE1532" w:rsidRDefault="00B434F0" w:rsidP="00C5619A">
            <w:pPr>
              <w:jc w:val="center"/>
              <w:rPr>
                <w:b/>
                <w:bCs/>
                <w:color w:val="000000"/>
              </w:rPr>
            </w:pPr>
          </w:p>
        </w:tc>
        <w:tc>
          <w:tcPr>
            <w:tcW w:w="259" w:type="pct"/>
            <w:tcBorders>
              <w:bottom w:val="single" w:sz="4" w:space="0" w:color="auto"/>
            </w:tcBorders>
            <w:shd w:val="clear" w:color="auto" w:fill="auto"/>
          </w:tcPr>
          <w:p w:rsidR="00B434F0" w:rsidRPr="00B771FC" w:rsidRDefault="00B434F0" w:rsidP="00C5619A">
            <w:pPr>
              <w:jc w:val="center"/>
              <w:rPr>
                <w:b/>
                <w:bCs/>
                <w:color w:val="000000"/>
              </w:rPr>
            </w:pPr>
          </w:p>
        </w:tc>
        <w:tc>
          <w:tcPr>
            <w:tcW w:w="233" w:type="pct"/>
            <w:tcBorders>
              <w:bottom w:val="single" w:sz="4" w:space="0" w:color="auto"/>
            </w:tcBorders>
            <w:shd w:val="clear" w:color="auto" w:fill="auto"/>
          </w:tcPr>
          <w:p w:rsidR="00B434F0" w:rsidRPr="00B771FC" w:rsidRDefault="00B434F0" w:rsidP="00C5619A">
            <w:pPr>
              <w:jc w:val="center"/>
              <w:rPr>
                <w:b/>
                <w:bCs/>
                <w:color w:val="000000"/>
              </w:rPr>
            </w:pPr>
          </w:p>
        </w:tc>
        <w:tc>
          <w:tcPr>
            <w:tcW w:w="248" w:type="pct"/>
            <w:tcBorders>
              <w:bottom w:val="single" w:sz="4" w:space="0" w:color="auto"/>
            </w:tcBorders>
            <w:shd w:val="clear" w:color="auto" w:fill="auto"/>
          </w:tcPr>
          <w:p w:rsidR="00B434F0" w:rsidRPr="00B771FC" w:rsidRDefault="00B434F0" w:rsidP="00C5619A">
            <w:pPr>
              <w:jc w:val="center"/>
              <w:rPr>
                <w:b/>
                <w:bCs/>
                <w:color w:val="000000"/>
              </w:rPr>
            </w:pPr>
          </w:p>
        </w:tc>
        <w:tc>
          <w:tcPr>
            <w:tcW w:w="245" w:type="pct"/>
            <w:tcBorders>
              <w:bottom w:val="single" w:sz="4" w:space="0" w:color="auto"/>
            </w:tcBorders>
            <w:shd w:val="clear" w:color="auto" w:fill="auto"/>
          </w:tcPr>
          <w:p w:rsidR="00B434F0" w:rsidRPr="00B771FC" w:rsidRDefault="00B434F0" w:rsidP="00C5619A">
            <w:pPr>
              <w:jc w:val="center"/>
              <w:rPr>
                <w:b/>
                <w:bCs/>
                <w:color w:val="000000"/>
              </w:rPr>
            </w:pPr>
          </w:p>
        </w:tc>
        <w:tc>
          <w:tcPr>
            <w:tcW w:w="232" w:type="pct"/>
            <w:tcBorders>
              <w:bottom w:val="single" w:sz="4" w:space="0" w:color="auto"/>
            </w:tcBorders>
            <w:shd w:val="clear" w:color="auto" w:fill="auto"/>
          </w:tcPr>
          <w:p w:rsidR="00B434F0" w:rsidRPr="00B771FC" w:rsidRDefault="00B434F0" w:rsidP="00C5619A">
            <w:pPr>
              <w:jc w:val="center"/>
              <w:rPr>
                <w:b/>
                <w:bCs/>
                <w:color w:val="000000"/>
              </w:rPr>
            </w:pPr>
          </w:p>
        </w:tc>
        <w:tc>
          <w:tcPr>
            <w:tcW w:w="225" w:type="pct"/>
            <w:tcBorders>
              <w:bottom w:val="single" w:sz="4" w:space="0" w:color="auto"/>
            </w:tcBorders>
            <w:shd w:val="clear" w:color="auto" w:fill="auto"/>
          </w:tcPr>
          <w:p w:rsidR="00B434F0" w:rsidRPr="00B771FC" w:rsidRDefault="00B434F0" w:rsidP="00C5619A">
            <w:pPr>
              <w:jc w:val="center"/>
              <w:rPr>
                <w:b/>
                <w:bCs/>
                <w:color w:val="000000"/>
              </w:rPr>
            </w:pPr>
          </w:p>
        </w:tc>
        <w:tc>
          <w:tcPr>
            <w:tcW w:w="1144" w:type="pct"/>
            <w:tcBorders>
              <w:bottom w:val="single" w:sz="4" w:space="0" w:color="auto"/>
            </w:tcBorders>
            <w:shd w:val="clear" w:color="auto" w:fill="70AD47" w:themeFill="accent6"/>
          </w:tcPr>
          <w:p w:rsidR="00B434F0" w:rsidRPr="00B771FC" w:rsidRDefault="00B434F0" w:rsidP="00C5619A">
            <w:pPr>
              <w:jc w:val="center"/>
              <w:rPr>
                <w:b/>
                <w:bCs/>
                <w:color w:val="000000"/>
              </w:rPr>
            </w:pPr>
          </w:p>
        </w:tc>
      </w:tr>
    </w:tbl>
    <w:p w:rsidR="00177317" w:rsidRDefault="00177317" w:rsidP="00177317">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758"/>
        <w:gridCol w:w="5567"/>
      </w:tblGrid>
      <w:tr w:rsidR="00177317" w:rsidRPr="00C72074" w:rsidTr="00C5619A">
        <w:trPr>
          <w:trHeight w:val="575"/>
        </w:trPr>
        <w:tc>
          <w:tcPr>
            <w:tcW w:w="2911" w:type="pct"/>
          </w:tcPr>
          <w:p w:rsidR="00177317" w:rsidRPr="00C72074" w:rsidRDefault="00177317" w:rsidP="00C5619A">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177317" w:rsidRPr="00C72074" w:rsidRDefault="00177317" w:rsidP="00C5619A">
            <w:pPr>
              <w:jc w:val="center"/>
              <w:rPr>
                <w:b/>
                <w:bCs/>
                <w:color w:val="000000"/>
              </w:rPr>
            </w:pPr>
            <w:r w:rsidRPr="00C72074">
              <w:rPr>
                <w:b/>
                <w:bCs/>
                <w:color w:val="000000"/>
                <w:sz w:val="22"/>
                <w:szCs w:val="22"/>
              </w:rPr>
              <w:t>Заказчик</w:t>
            </w:r>
          </w:p>
        </w:tc>
      </w:tr>
      <w:tr w:rsidR="00177317" w:rsidRPr="00C72074" w:rsidTr="00C5619A">
        <w:trPr>
          <w:trHeight w:val="575"/>
        </w:trPr>
        <w:tc>
          <w:tcPr>
            <w:tcW w:w="2911" w:type="pct"/>
          </w:tcPr>
          <w:p w:rsidR="00177317" w:rsidRPr="00C72074" w:rsidRDefault="00177317" w:rsidP="00C5619A">
            <w:pPr>
              <w:jc w:val="center"/>
              <w:rPr>
                <w:b/>
                <w:bCs/>
                <w:color w:val="000000"/>
              </w:rPr>
            </w:pPr>
          </w:p>
        </w:tc>
        <w:tc>
          <w:tcPr>
            <w:tcW w:w="2089" w:type="pct"/>
          </w:tcPr>
          <w:p w:rsidR="00177317" w:rsidRPr="00C72074" w:rsidRDefault="00177317" w:rsidP="00C5619A">
            <w:pPr>
              <w:jc w:val="center"/>
              <w:rPr>
                <w:b/>
                <w:bCs/>
                <w:color w:val="000000"/>
              </w:rPr>
            </w:pPr>
            <w:r w:rsidRPr="00C72074">
              <w:rPr>
                <w:b/>
                <w:bCs/>
                <w:color w:val="000000"/>
                <w:sz w:val="22"/>
                <w:szCs w:val="22"/>
              </w:rPr>
              <w:t>Автономное учреждение</w:t>
            </w:r>
          </w:p>
          <w:p w:rsidR="00177317" w:rsidRPr="00C72074" w:rsidRDefault="00177317" w:rsidP="00C5619A">
            <w:pPr>
              <w:jc w:val="center"/>
              <w:rPr>
                <w:b/>
                <w:bCs/>
                <w:color w:val="000000"/>
              </w:rPr>
            </w:pPr>
            <w:r w:rsidRPr="00C72074">
              <w:rPr>
                <w:b/>
                <w:bCs/>
                <w:color w:val="000000"/>
                <w:sz w:val="22"/>
                <w:szCs w:val="22"/>
              </w:rPr>
              <w:t>«Технопарк - Мордовия»</w:t>
            </w:r>
          </w:p>
          <w:p w:rsidR="00177317" w:rsidRDefault="00177317" w:rsidP="00C5619A">
            <w:pPr>
              <w:jc w:val="center"/>
              <w:rPr>
                <w:b/>
                <w:bCs/>
                <w:color w:val="000000"/>
              </w:rPr>
            </w:pPr>
          </w:p>
          <w:p w:rsidR="00177317" w:rsidRPr="00C72074" w:rsidRDefault="00177317" w:rsidP="00C5619A">
            <w:pPr>
              <w:jc w:val="center"/>
              <w:rPr>
                <w:b/>
                <w:bCs/>
                <w:color w:val="000000"/>
              </w:rPr>
            </w:pPr>
          </w:p>
          <w:p w:rsidR="00177317" w:rsidRPr="00C72074" w:rsidRDefault="00177317" w:rsidP="00C5619A">
            <w:pPr>
              <w:jc w:val="center"/>
              <w:rPr>
                <w:b/>
                <w:bCs/>
                <w:color w:val="000000"/>
              </w:rPr>
            </w:pPr>
            <w:r w:rsidRPr="00C72074">
              <w:rPr>
                <w:b/>
                <w:bCs/>
                <w:color w:val="000000"/>
                <w:sz w:val="22"/>
                <w:szCs w:val="22"/>
              </w:rPr>
              <w:t>Генеральный директор</w:t>
            </w:r>
          </w:p>
          <w:p w:rsidR="00177317" w:rsidRPr="00C72074" w:rsidRDefault="00177317" w:rsidP="00C5619A">
            <w:pPr>
              <w:jc w:val="center"/>
              <w:rPr>
                <w:b/>
                <w:bCs/>
                <w:color w:val="000000"/>
              </w:rPr>
            </w:pPr>
          </w:p>
        </w:tc>
      </w:tr>
      <w:tr w:rsidR="00177317" w:rsidRPr="00C72074" w:rsidTr="00C5619A">
        <w:trPr>
          <w:trHeight w:val="248"/>
        </w:trPr>
        <w:tc>
          <w:tcPr>
            <w:tcW w:w="2911" w:type="pct"/>
          </w:tcPr>
          <w:p w:rsidR="00177317" w:rsidRPr="00C72074" w:rsidRDefault="00177317" w:rsidP="00C5619A">
            <w:pPr>
              <w:ind w:right="-2409"/>
              <w:jc w:val="center"/>
              <w:rPr>
                <w:b/>
                <w:bCs/>
                <w:color w:val="000000"/>
              </w:rPr>
            </w:pPr>
            <w:r w:rsidRPr="00C72074">
              <w:rPr>
                <w:b/>
                <w:bCs/>
                <w:color w:val="000000"/>
                <w:sz w:val="22"/>
                <w:szCs w:val="22"/>
              </w:rPr>
              <w:t>_________________________ / /</w:t>
            </w:r>
          </w:p>
        </w:tc>
        <w:tc>
          <w:tcPr>
            <w:tcW w:w="2089" w:type="pct"/>
          </w:tcPr>
          <w:p w:rsidR="00177317" w:rsidRPr="00C72074" w:rsidRDefault="00177317" w:rsidP="00C5619A">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177317" w:rsidRPr="00B16BE1" w:rsidRDefault="00177317" w:rsidP="00177317">
      <w:pPr>
        <w:tabs>
          <w:tab w:val="left" w:pos="1728"/>
        </w:tabs>
      </w:pPr>
    </w:p>
    <w:p w:rsidR="00177317" w:rsidRDefault="00177317" w:rsidP="00177317"/>
    <w:p w:rsidR="00177317" w:rsidRDefault="00177317" w:rsidP="00177317"/>
    <w:p w:rsidR="00177317" w:rsidRDefault="00177317" w:rsidP="00177317"/>
    <w:p w:rsidR="00177317" w:rsidRDefault="00177317" w:rsidP="00177317"/>
    <w:p w:rsidR="00177317" w:rsidRDefault="00177317" w:rsidP="00177317"/>
    <w:p w:rsidR="00177317" w:rsidRDefault="00177317" w:rsidP="00177317"/>
    <w:p w:rsidR="00DE5496" w:rsidRPr="00006B3D" w:rsidRDefault="00DE5496" w:rsidP="00177317">
      <w:pPr>
        <w:jc w:val="right"/>
      </w:pPr>
    </w:p>
    <w:sectPr w:rsidR="00DE5496" w:rsidRPr="00006B3D" w:rsidSect="004A3036">
      <w:pgSz w:w="16838" w:h="11906" w:orient="landscape"/>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05" w:rsidRDefault="001E7305" w:rsidP="00B434F0">
      <w:r>
        <w:separator/>
      </w:r>
    </w:p>
  </w:endnote>
  <w:endnote w:type="continuationSeparator" w:id="0">
    <w:p w:rsidR="001E7305" w:rsidRDefault="001E7305" w:rsidP="00B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62550"/>
      <w:docPartObj>
        <w:docPartGallery w:val="Page Numbers (Bottom of Page)"/>
        <w:docPartUnique/>
      </w:docPartObj>
    </w:sdtPr>
    <w:sdtEndPr/>
    <w:sdtContent>
      <w:p w:rsidR="00B434F0" w:rsidRDefault="00B434F0">
        <w:pPr>
          <w:pStyle w:val="af0"/>
          <w:jc w:val="right"/>
        </w:pPr>
        <w:r>
          <w:fldChar w:fldCharType="begin"/>
        </w:r>
        <w:r>
          <w:instrText>PAGE   \* MERGEFORMAT</w:instrText>
        </w:r>
        <w:r>
          <w:fldChar w:fldCharType="separate"/>
        </w:r>
        <w:r w:rsidR="00F574A2">
          <w:rPr>
            <w:noProof/>
          </w:rPr>
          <w:t>29</w:t>
        </w:r>
        <w:r>
          <w:fldChar w:fldCharType="end"/>
        </w:r>
      </w:p>
    </w:sdtContent>
  </w:sdt>
  <w:p w:rsidR="00B434F0" w:rsidRDefault="00B434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05" w:rsidRDefault="001E7305" w:rsidP="00B434F0">
      <w:r>
        <w:separator/>
      </w:r>
    </w:p>
  </w:footnote>
  <w:footnote w:type="continuationSeparator" w:id="0">
    <w:p w:rsidR="001E7305" w:rsidRDefault="001E7305" w:rsidP="00B43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3382EDE"/>
    <w:multiLevelType w:val="multilevel"/>
    <w:tmpl w:val="90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0412D"/>
    <w:multiLevelType w:val="multilevel"/>
    <w:tmpl w:val="1AC0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C3153"/>
    <w:multiLevelType w:val="multilevel"/>
    <w:tmpl w:val="17F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06E35A6"/>
    <w:multiLevelType w:val="multilevel"/>
    <w:tmpl w:val="AA6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234E9"/>
    <w:multiLevelType w:val="multilevel"/>
    <w:tmpl w:val="104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8"/>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96"/>
    <w:rsid w:val="00006B3D"/>
    <w:rsid w:val="00010210"/>
    <w:rsid w:val="00043EBF"/>
    <w:rsid w:val="0009150D"/>
    <w:rsid w:val="000C0B26"/>
    <w:rsid w:val="000D02BF"/>
    <w:rsid w:val="000E7325"/>
    <w:rsid w:val="000F1CB9"/>
    <w:rsid w:val="000F2281"/>
    <w:rsid w:val="00103271"/>
    <w:rsid w:val="00124B0B"/>
    <w:rsid w:val="001325E4"/>
    <w:rsid w:val="001742E7"/>
    <w:rsid w:val="00177317"/>
    <w:rsid w:val="0018534C"/>
    <w:rsid w:val="00197B36"/>
    <w:rsid w:val="001A02E1"/>
    <w:rsid w:val="001C0AC5"/>
    <w:rsid w:val="001C186C"/>
    <w:rsid w:val="001E7305"/>
    <w:rsid w:val="001F589A"/>
    <w:rsid w:val="001F70AE"/>
    <w:rsid w:val="00200E9B"/>
    <w:rsid w:val="00205FA0"/>
    <w:rsid w:val="00221E5C"/>
    <w:rsid w:val="00257862"/>
    <w:rsid w:val="0026223F"/>
    <w:rsid w:val="00275717"/>
    <w:rsid w:val="002B7AFF"/>
    <w:rsid w:val="002E4B86"/>
    <w:rsid w:val="002F2088"/>
    <w:rsid w:val="00305BF7"/>
    <w:rsid w:val="003549F2"/>
    <w:rsid w:val="003722EA"/>
    <w:rsid w:val="0038198B"/>
    <w:rsid w:val="003A6FA9"/>
    <w:rsid w:val="003E3F6A"/>
    <w:rsid w:val="003E645F"/>
    <w:rsid w:val="00414CF5"/>
    <w:rsid w:val="00431C1B"/>
    <w:rsid w:val="00462A59"/>
    <w:rsid w:val="004A3036"/>
    <w:rsid w:val="004B0558"/>
    <w:rsid w:val="00524F60"/>
    <w:rsid w:val="00563EF5"/>
    <w:rsid w:val="005A20A4"/>
    <w:rsid w:val="005A7D8B"/>
    <w:rsid w:val="005B03B9"/>
    <w:rsid w:val="005D6D65"/>
    <w:rsid w:val="005E23C9"/>
    <w:rsid w:val="005F3C93"/>
    <w:rsid w:val="006058A3"/>
    <w:rsid w:val="006254FC"/>
    <w:rsid w:val="00654D20"/>
    <w:rsid w:val="00664295"/>
    <w:rsid w:val="00665121"/>
    <w:rsid w:val="00696152"/>
    <w:rsid w:val="006B741B"/>
    <w:rsid w:val="006C2184"/>
    <w:rsid w:val="006E48C5"/>
    <w:rsid w:val="006E59ED"/>
    <w:rsid w:val="007322B1"/>
    <w:rsid w:val="00751EA9"/>
    <w:rsid w:val="00762CA7"/>
    <w:rsid w:val="00763171"/>
    <w:rsid w:val="007649BE"/>
    <w:rsid w:val="00775320"/>
    <w:rsid w:val="007B5A96"/>
    <w:rsid w:val="007B741B"/>
    <w:rsid w:val="007C4570"/>
    <w:rsid w:val="007C6B8C"/>
    <w:rsid w:val="00814023"/>
    <w:rsid w:val="0084250E"/>
    <w:rsid w:val="00861E21"/>
    <w:rsid w:val="0089699B"/>
    <w:rsid w:val="008C7BF9"/>
    <w:rsid w:val="00911953"/>
    <w:rsid w:val="00915D96"/>
    <w:rsid w:val="00931CAE"/>
    <w:rsid w:val="009367EB"/>
    <w:rsid w:val="00940ECA"/>
    <w:rsid w:val="00944095"/>
    <w:rsid w:val="00955697"/>
    <w:rsid w:val="009620DD"/>
    <w:rsid w:val="00987D75"/>
    <w:rsid w:val="00990FF2"/>
    <w:rsid w:val="009E0256"/>
    <w:rsid w:val="009F024A"/>
    <w:rsid w:val="009F67B1"/>
    <w:rsid w:val="00A2304F"/>
    <w:rsid w:val="00A35376"/>
    <w:rsid w:val="00A50266"/>
    <w:rsid w:val="00AD222B"/>
    <w:rsid w:val="00AD373D"/>
    <w:rsid w:val="00AE3111"/>
    <w:rsid w:val="00B05237"/>
    <w:rsid w:val="00B05A66"/>
    <w:rsid w:val="00B27C11"/>
    <w:rsid w:val="00B34EE0"/>
    <w:rsid w:val="00B434F0"/>
    <w:rsid w:val="00B46D37"/>
    <w:rsid w:val="00B64352"/>
    <w:rsid w:val="00B771FC"/>
    <w:rsid w:val="00B81694"/>
    <w:rsid w:val="00B8509E"/>
    <w:rsid w:val="00BD00ED"/>
    <w:rsid w:val="00C560F7"/>
    <w:rsid w:val="00C5619A"/>
    <w:rsid w:val="00C67F25"/>
    <w:rsid w:val="00CA1D54"/>
    <w:rsid w:val="00CC0098"/>
    <w:rsid w:val="00CE69B3"/>
    <w:rsid w:val="00D068A5"/>
    <w:rsid w:val="00D212C6"/>
    <w:rsid w:val="00D4751E"/>
    <w:rsid w:val="00D83FCD"/>
    <w:rsid w:val="00D94E14"/>
    <w:rsid w:val="00D96110"/>
    <w:rsid w:val="00DA4D54"/>
    <w:rsid w:val="00DC5FF2"/>
    <w:rsid w:val="00DD69C5"/>
    <w:rsid w:val="00DE5496"/>
    <w:rsid w:val="00DF3D76"/>
    <w:rsid w:val="00E0766C"/>
    <w:rsid w:val="00E10989"/>
    <w:rsid w:val="00E17AC8"/>
    <w:rsid w:val="00E30A8E"/>
    <w:rsid w:val="00E41063"/>
    <w:rsid w:val="00E96DDB"/>
    <w:rsid w:val="00EB4761"/>
    <w:rsid w:val="00EC1566"/>
    <w:rsid w:val="00ED7C79"/>
    <w:rsid w:val="00EE32C1"/>
    <w:rsid w:val="00F2680A"/>
    <w:rsid w:val="00F35186"/>
    <w:rsid w:val="00F35488"/>
    <w:rsid w:val="00F574A2"/>
    <w:rsid w:val="00FB2203"/>
    <w:rsid w:val="00FD1EE9"/>
    <w:rsid w:val="00FD4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40286-3086-4A26-87E2-3AE0585C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21"/>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11953"/>
    <w:rPr>
      <w:color w:val="0563C1" w:themeColor="hyperlink"/>
      <w:u w:val="single"/>
    </w:rPr>
  </w:style>
  <w:style w:type="character" w:styleId="a5">
    <w:name w:val="FollowedHyperlink"/>
    <w:basedOn w:val="a1"/>
    <w:uiPriority w:val="99"/>
    <w:semiHidden/>
    <w:unhideWhenUsed/>
    <w:rsid w:val="006254FC"/>
    <w:rPr>
      <w:color w:val="954F72" w:themeColor="followedHyperlink"/>
      <w:u w:val="single"/>
    </w:rPr>
  </w:style>
  <w:style w:type="paragraph" w:styleId="a6">
    <w:name w:val="Normal (Web)"/>
    <w:basedOn w:val="a0"/>
    <w:uiPriority w:val="99"/>
    <w:unhideWhenUsed/>
    <w:rsid w:val="006254FC"/>
    <w:pPr>
      <w:suppressAutoHyphens w:val="0"/>
      <w:spacing w:before="100" w:beforeAutospacing="1" w:after="100" w:afterAutospacing="1"/>
    </w:pPr>
    <w:rPr>
      <w:lang w:eastAsia="ru-RU"/>
    </w:rPr>
  </w:style>
  <w:style w:type="character" w:styleId="a7">
    <w:name w:val="Strong"/>
    <w:basedOn w:val="a1"/>
    <w:uiPriority w:val="22"/>
    <w:qFormat/>
    <w:rsid w:val="006254FC"/>
    <w:rPr>
      <w:b/>
      <w:bCs/>
    </w:rPr>
  </w:style>
  <w:style w:type="character" w:customStyle="1" w:styleId="apple-converted-space">
    <w:name w:val="apple-converted-space"/>
    <w:basedOn w:val="a1"/>
    <w:rsid w:val="006254FC"/>
  </w:style>
  <w:style w:type="character" w:customStyle="1" w:styleId="hps">
    <w:name w:val="hps"/>
    <w:basedOn w:val="a1"/>
    <w:rsid w:val="00940ECA"/>
  </w:style>
  <w:style w:type="paragraph" w:customStyle="1" w:styleId="a8">
    <w:name w:val="Заголовок"/>
    <w:basedOn w:val="a0"/>
    <w:next w:val="a9"/>
    <w:rsid w:val="0089699B"/>
    <w:pPr>
      <w:spacing w:line="340" w:lineRule="atLeast"/>
      <w:jc w:val="center"/>
    </w:pPr>
    <w:rPr>
      <w:b/>
      <w:sz w:val="22"/>
      <w:lang w:eastAsia="ru-RU"/>
    </w:rPr>
  </w:style>
  <w:style w:type="paragraph" w:styleId="a9">
    <w:name w:val="Body Text"/>
    <w:basedOn w:val="a0"/>
    <w:link w:val="aa"/>
    <w:rsid w:val="0089699B"/>
    <w:pPr>
      <w:spacing w:after="120"/>
    </w:pPr>
  </w:style>
  <w:style w:type="character" w:customStyle="1" w:styleId="aa">
    <w:name w:val="Основной текст Знак"/>
    <w:basedOn w:val="a1"/>
    <w:link w:val="a9"/>
    <w:rsid w:val="0089699B"/>
    <w:rPr>
      <w:rFonts w:ascii="Times New Roman" w:eastAsia="Times New Roman" w:hAnsi="Times New Roman" w:cs="Times New Roman"/>
      <w:sz w:val="24"/>
      <w:szCs w:val="24"/>
      <w:lang w:eastAsia="zh-CN"/>
    </w:rPr>
  </w:style>
  <w:style w:type="paragraph" w:customStyle="1" w:styleId="a">
    <w:name w:val="Структура"/>
    <w:basedOn w:val="a0"/>
    <w:qFormat/>
    <w:rsid w:val="0089699B"/>
    <w:pPr>
      <w:numPr>
        <w:numId w:val="3"/>
      </w:numPr>
      <w:spacing w:line="340" w:lineRule="exact"/>
      <w:jc w:val="both"/>
    </w:pPr>
  </w:style>
  <w:style w:type="paragraph" w:customStyle="1" w:styleId="xl72">
    <w:name w:val="xl72"/>
    <w:basedOn w:val="a0"/>
    <w:rsid w:val="003549F2"/>
    <w:pPr>
      <w:pBdr>
        <w:bottom w:val="single" w:sz="4" w:space="0" w:color="000000"/>
        <w:right w:val="single" w:sz="4" w:space="0" w:color="000000"/>
      </w:pBdr>
      <w:spacing w:before="280" w:after="280"/>
      <w:jc w:val="right"/>
    </w:pPr>
    <w:rPr>
      <w:rFonts w:eastAsia="Arial Unicode MS"/>
    </w:rPr>
  </w:style>
  <w:style w:type="paragraph" w:customStyle="1" w:styleId="Default">
    <w:name w:val="Default"/>
    <w:rsid w:val="003549F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0"/>
    <w:link w:val="ac"/>
    <w:uiPriority w:val="99"/>
    <w:semiHidden/>
    <w:unhideWhenUsed/>
    <w:rsid w:val="00FB2203"/>
    <w:rPr>
      <w:rFonts w:ascii="Tahoma" w:hAnsi="Tahoma" w:cs="Tahoma"/>
      <w:sz w:val="16"/>
      <w:szCs w:val="16"/>
    </w:rPr>
  </w:style>
  <w:style w:type="character" w:customStyle="1" w:styleId="ac">
    <w:name w:val="Текст выноски Знак"/>
    <w:basedOn w:val="a1"/>
    <w:link w:val="ab"/>
    <w:uiPriority w:val="99"/>
    <w:semiHidden/>
    <w:rsid w:val="00FB2203"/>
    <w:rPr>
      <w:rFonts w:ascii="Tahoma" w:eastAsia="Times New Roman" w:hAnsi="Tahoma" w:cs="Tahoma"/>
      <w:sz w:val="16"/>
      <w:szCs w:val="16"/>
      <w:lang w:eastAsia="zh-CN"/>
    </w:rPr>
  </w:style>
  <w:style w:type="paragraph" w:customStyle="1" w:styleId="ad">
    <w:name w:val="Знак"/>
    <w:basedOn w:val="a0"/>
    <w:rsid w:val="00010210"/>
    <w:pPr>
      <w:suppressAutoHyphens w:val="0"/>
    </w:pPr>
    <w:rPr>
      <w:rFonts w:ascii="Verdana" w:hAnsi="Verdana" w:cs="Verdana"/>
      <w:sz w:val="20"/>
      <w:szCs w:val="20"/>
      <w:lang w:val="en-US" w:eastAsia="en-US"/>
    </w:rPr>
  </w:style>
  <w:style w:type="paragraph" w:styleId="ae">
    <w:name w:val="header"/>
    <w:basedOn w:val="a0"/>
    <w:link w:val="af"/>
    <w:uiPriority w:val="99"/>
    <w:unhideWhenUsed/>
    <w:rsid w:val="00B434F0"/>
    <w:pPr>
      <w:tabs>
        <w:tab w:val="center" w:pos="4677"/>
        <w:tab w:val="right" w:pos="9355"/>
      </w:tabs>
    </w:pPr>
  </w:style>
  <w:style w:type="character" w:customStyle="1" w:styleId="af">
    <w:name w:val="Верхний колонтитул Знак"/>
    <w:basedOn w:val="a1"/>
    <w:link w:val="ae"/>
    <w:uiPriority w:val="99"/>
    <w:rsid w:val="00B434F0"/>
    <w:rPr>
      <w:rFonts w:ascii="Times New Roman" w:eastAsia="Times New Roman" w:hAnsi="Times New Roman" w:cs="Times New Roman"/>
      <w:sz w:val="24"/>
      <w:szCs w:val="24"/>
      <w:lang w:eastAsia="zh-CN"/>
    </w:rPr>
  </w:style>
  <w:style w:type="paragraph" w:styleId="af0">
    <w:name w:val="footer"/>
    <w:basedOn w:val="a0"/>
    <w:link w:val="af1"/>
    <w:uiPriority w:val="99"/>
    <w:unhideWhenUsed/>
    <w:rsid w:val="00B434F0"/>
    <w:pPr>
      <w:tabs>
        <w:tab w:val="center" w:pos="4677"/>
        <w:tab w:val="right" w:pos="9355"/>
      </w:tabs>
    </w:pPr>
  </w:style>
  <w:style w:type="character" w:customStyle="1" w:styleId="af1">
    <w:name w:val="Нижний колонтитул Знак"/>
    <w:basedOn w:val="a1"/>
    <w:link w:val="af0"/>
    <w:uiPriority w:val="99"/>
    <w:rsid w:val="00B434F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0534">
      <w:bodyDiv w:val="1"/>
      <w:marLeft w:val="0"/>
      <w:marRight w:val="0"/>
      <w:marTop w:val="0"/>
      <w:marBottom w:val="0"/>
      <w:divBdr>
        <w:top w:val="none" w:sz="0" w:space="0" w:color="auto"/>
        <w:left w:val="none" w:sz="0" w:space="0" w:color="auto"/>
        <w:bottom w:val="none" w:sz="0" w:space="0" w:color="auto"/>
        <w:right w:val="none" w:sz="0" w:space="0" w:color="auto"/>
      </w:divBdr>
    </w:div>
    <w:div w:id="541405524">
      <w:bodyDiv w:val="1"/>
      <w:marLeft w:val="0"/>
      <w:marRight w:val="0"/>
      <w:marTop w:val="0"/>
      <w:marBottom w:val="0"/>
      <w:divBdr>
        <w:top w:val="none" w:sz="0" w:space="0" w:color="auto"/>
        <w:left w:val="none" w:sz="0" w:space="0" w:color="auto"/>
        <w:bottom w:val="none" w:sz="0" w:space="0" w:color="auto"/>
        <w:right w:val="none" w:sz="0" w:space="0" w:color="auto"/>
      </w:divBdr>
    </w:div>
    <w:div w:id="980430121">
      <w:bodyDiv w:val="1"/>
      <w:marLeft w:val="0"/>
      <w:marRight w:val="0"/>
      <w:marTop w:val="0"/>
      <w:marBottom w:val="0"/>
      <w:divBdr>
        <w:top w:val="none" w:sz="0" w:space="0" w:color="auto"/>
        <w:left w:val="none" w:sz="0" w:space="0" w:color="auto"/>
        <w:bottom w:val="none" w:sz="0" w:space="0" w:color="auto"/>
        <w:right w:val="none" w:sz="0" w:space="0" w:color="auto"/>
      </w:divBdr>
    </w:div>
    <w:div w:id="986010796">
      <w:bodyDiv w:val="1"/>
      <w:marLeft w:val="0"/>
      <w:marRight w:val="0"/>
      <w:marTop w:val="0"/>
      <w:marBottom w:val="0"/>
      <w:divBdr>
        <w:top w:val="none" w:sz="0" w:space="0" w:color="auto"/>
        <w:left w:val="none" w:sz="0" w:space="0" w:color="auto"/>
        <w:bottom w:val="none" w:sz="0" w:space="0" w:color="auto"/>
        <w:right w:val="none" w:sz="0" w:space="0" w:color="auto"/>
      </w:divBdr>
    </w:div>
    <w:div w:id="1089546909">
      <w:bodyDiv w:val="1"/>
      <w:marLeft w:val="0"/>
      <w:marRight w:val="0"/>
      <w:marTop w:val="0"/>
      <w:marBottom w:val="0"/>
      <w:divBdr>
        <w:top w:val="none" w:sz="0" w:space="0" w:color="auto"/>
        <w:left w:val="none" w:sz="0" w:space="0" w:color="auto"/>
        <w:bottom w:val="none" w:sz="0" w:space="0" w:color="auto"/>
        <w:right w:val="none" w:sz="0" w:space="0" w:color="auto"/>
      </w:divBdr>
    </w:div>
    <w:div w:id="1450659208">
      <w:bodyDiv w:val="1"/>
      <w:marLeft w:val="0"/>
      <w:marRight w:val="0"/>
      <w:marTop w:val="0"/>
      <w:marBottom w:val="0"/>
      <w:divBdr>
        <w:top w:val="none" w:sz="0" w:space="0" w:color="auto"/>
        <w:left w:val="none" w:sz="0" w:space="0" w:color="auto"/>
        <w:bottom w:val="none" w:sz="0" w:space="0" w:color="auto"/>
        <w:right w:val="none" w:sz="0" w:space="0" w:color="auto"/>
      </w:divBdr>
    </w:div>
    <w:div w:id="1593775292">
      <w:bodyDiv w:val="1"/>
      <w:marLeft w:val="0"/>
      <w:marRight w:val="0"/>
      <w:marTop w:val="0"/>
      <w:marBottom w:val="0"/>
      <w:divBdr>
        <w:top w:val="none" w:sz="0" w:space="0" w:color="auto"/>
        <w:left w:val="none" w:sz="0" w:space="0" w:color="auto"/>
        <w:bottom w:val="none" w:sz="0" w:space="0" w:color="auto"/>
        <w:right w:val="none" w:sz="0" w:space="0" w:color="auto"/>
      </w:divBdr>
    </w:div>
    <w:div w:id="2100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5527</Words>
  <Characters>31505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Amazon.com</Company>
  <LinksUpToDate>false</LinksUpToDate>
  <CharactersWithSpaces>36959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il-3</dc:creator>
  <cp:lastModifiedBy>Igosheva</cp:lastModifiedBy>
  <cp:revision>9</cp:revision>
  <cp:lastPrinted>2015-12-03T07:36:00Z</cp:lastPrinted>
  <dcterms:created xsi:type="dcterms:W3CDTF">2015-12-02T15:34:00Z</dcterms:created>
  <dcterms:modified xsi:type="dcterms:W3CDTF">2015-12-04T13:15:00Z</dcterms:modified>
</cp:coreProperties>
</file>