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A2" w:rsidRPr="007D4DA2" w:rsidRDefault="007D4DA2" w:rsidP="00105527">
      <w:pPr>
        <w:autoSpaceDE w:val="0"/>
        <w:autoSpaceDN w:val="0"/>
        <w:adjustRightInd w:val="0"/>
        <w:ind w:left="-567" w:firstLine="709"/>
        <w:jc w:val="center"/>
        <w:rPr>
          <w:rFonts w:ascii="Times New Roman" w:hAnsi="Times New Roman"/>
          <w:b/>
          <w:sz w:val="24"/>
        </w:rPr>
      </w:pPr>
      <w:r w:rsidRPr="007D4DA2">
        <w:rPr>
          <w:rFonts w:ascii="Times New Roman" w:hAnsi="Times New Roman"/>
          <w:b/>
          <w:sz w:val="24"/>
        </w:rPr>
        <w:t>Раздел 2. Техническое задание</w:t>
      </w:r>
    </w:p>
    <w:p w:rsidR="007D4DA2" w:rsidRPr="007D4DA2" w:rsidRDefault="007D4DA2" w:rsidP="00105527">
      <w:pPr>
        <w:autoSpaceDE w:val="0"/>
        <w:autoSpaceDN w:val="0"/>
        <w:adjustRightInd w:val="0"/>
        <w:ind w:left="-567" w:firstLine="709"/>
        <w:jc w:val="center"/>
        <w:rPr>
          <w:rFonts w:ascii="Times New Roman" w:hAnsi="Times New Roman"/>
          <w:b/>
          <w:sz w:val="24"/>
        </w:rPr>
      </w:pPr>
      <w:r w:rsidRPr="007D4DA2">
        <w:rPr>
          <w:rFonts w:ascii="Times New Roman" w:hAnsi="Times New Roman"/>
          <w:b/>
          <w:sz w:val="24"/>
        </w:rPr>
        <w:t>(описание объекта закупки и условий исполнения контракта).</w:t>
      </w:r>
    </w:p>
    <w:tbl>
      <w:tblPr>
        <w:tblStyle w:val="a4"/>
        <w:tblW w:w="5458" w:type="pct"/>
        <w:jc w:val="center"/>
        <w:tblLook w:val="04A0" w:firstRow="1" w:lastRow="0" w:firstColumn="1" w:lastColumn="0" w:noHBand="0" w:noVBand="1"/>
      </w:tblPr>
      <w:tblGrid>
        <w:gridCol w:w="578"/>
        <w:gridCol w:w="2324"/>
        <w:gridCol w:w="4275"/>
        <w:gridCol w:w="669"/>
        <w:gridCol w:w="713"/>
        <w:gridCol w:w="1889"/>
      </w:tblGrid>
      <w:tr w:rsidR="00061D46" w:rsidRPr="00CB50BA" w:rsidTr="00F7700A">
        <w:trPr>
          <w:jc w:val="center"/>
        </w:trPr>
        <w:tc>
          <w:tcPr>
            <w:tcW w:w="277" w:type="pct"/>
          </w:tcPr>
          <w:p w:rsidR="00061D46" w:rsidRPr="001E0A7E" w:rsidRDefault="00061D46" w:rsidP="005C7411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№</w:t>
            </w:r>
          </w:p>
          <w:p w:rsidR="00061D46" w:rsidRPr="001E0A7E" w:rsidRDefault="00061D46" w:rsidP="005C7411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112" w:type="pct"/>
          </w:tcPr>
          <w:p w:rsidR="00061D46" w:rsidRPr="001E0A7E" w:rsidRDefault="00061D46" w:rsidP="005C7411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Наименование товара</w:t>
            </w:r>
          </w:p>
        </w:tc>
        <w:tc>
          <w:tcPr>
            <w:tcW w:w="2046" w:type="pct"/>
          </w:tcPr>
          <w:p w:rsidR="00061D46" w:rsidRPr="001E0A7E" w:rsidRDefault="00061D46" w:rsidP="005C7411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320" w:type="pct"/>
          </w:tcPr>
          <w:p w:rsidR="00061D46" w:rsidRPr="001E0A7E" w:rsidRDefault="00061D46" w:rsidP="005C7411">
            <w:pPr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341" w:type="pct"/>
          </w:tcPr>
          <w:p w:rsidR="00061D46" w:rsidRPr="001E0A7E" w:rsidRDefault="00061D46" w:rsidP="005C7411">
            <w:pPr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904" w:type="pct"/>
          </w:tcPr>
          <w:p w:rsidR="00061D46" w:rsidRPr="0062284F" w:rsidRDefault="00061D46" w:rsidP="005C7411">
            <w:pPr>
              <w:tabs>
                <w:tab w:val="left" w:pos="4458"/>
              </w:tabs>
              <w:rPr>
                <w:rFonts w:ascii="Times New Roman" w:hAnsi="Times New Roman"/>
                <w:sz w:val="24"/>
              </w:rPr>
            </w:pPr>
            <w:r w:rsidRPr="0062284F">
              <w:rPr>
                <w:rFonts w:ascii="Times New Roman" w:hAnsi="Times New Roman"/>
                <w:sz w:val="24"/>
              </w:rPr>
              <w:t>Требования к гарантийному сроку оборудования</w:t>
            </w:r>
          </w:p>
          <w:p w:rsidR="00061D46" w:rsidRPr="0062284F" w:rsidRDefault="00061D46" w:rsidP="005C7411">
            <w:pPr>
              <w:tabs>
                <w:tab w:val="left" w:pos="4458"/>
              </w:tabs>
              <w:rPr>
                <w:rFonts w:ascii="Times New Roman" w:hAnsi="Times New Roman"/>
                <w:sz w:val="24"/>
              </w:rPr>
            </w:pPr>
          </w:p>
        </w:tc>
      </w:tr>
      <w:tr w:rsidR="00061D46" w:rsidRPr="005B5302" w:rsidTr="00F7700A">
        <w:trPr>
          <w:jc w:val="center"/>
        </w:trPr>
        <w:tc>
          <w:tcPr>
            <w:tcW w:w="277" w:type="pct"/>
          </w:tcPr>
          <w:p w:rsidR="00061D46" w:rsidRPr="005B5302" w:rsidRDefault="00061D46" w:rsidP="005C7411">
            <w:pPr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12" w:type="pct"/>
          </w:tcPr>
          <w:p w:rsidR="00061D46" w:rsidRPr="005B5302" w:rsidRDefault="00061D46" w:rsidP="005C7411">
            <w:pPr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 xml:space="preserve">Система </w:t>
            </w:r>
            <w:proofErr w:type="spellStart"/>
            <w:r w:rsidRPr="005B5302">
              <w:rPr>
                <w:rFonts w:ascii="Times New Roman" w:hAnsi="Times New Roman"/>
                <w:sz w:val="24"/>
              </w:rPr>
              <w:t>воздухоснабжения</w:t>
            </w:r>
            <w:proofErr w:type="spellEnd"/>
            <w:r w:rsidRPr="005B5302">
              <w:rPr>
                <w:rFonts w:ascii="Times New Roman" w:hAnsi="Times New Roman"/>
                <w:sz w:val="24"/>
              </w:rPr>
              <w:t xml:space="preserve"> с воздушным компрессором</w:t>
            </w:r>
          </w:p>
        </w:tc>
        <w:tc>
          <w:tcPr>
            <w:tcW w:w="2046" w:type="pct"/>
          </w:tcPr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 xml:space="preserve">Система </w:t>
            </w:r>
            <w:proofErr w:type="spellStart"/>
            <w:r w:rsidRPr="005B5302">
              <w:rPr>
                <w:rFonts w:ascii="Times New Roman" w:hAnsi="Times New Roman"/>
                <w:sz w:val="24"/>
              </w:rPr>
              <w:t>воздухоснабжения</w:t>
            </w:r>
            <w:proofErr w:type="spellEnd"/>
            <w:r w:rsidRPr="005B5302">
              <w:rPr>
                <w:rFonts w:ascii="Times New Roman" w:hAnsi="Times New Roman"/>
                <w:sz w:val="24"/>
              </w:rPr>
              <w:t xml:space="preserve"> включает в себя воздушный компрессор и пневматическую сеть доставки сжатого воздуха к технологическому оборудованию.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061D46" w:rsidRPr="005B5302" w:rsidRDefault="00061D46" w:rsidP="005C7411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функциональным и техническим характеристикам системы </w:t>
            </w:r>
            <w:proofErr w:type="spellStart"/>
            <w:r w:rsidRPr="005B5302">
              <w:rPr>
                <w:rFonts w:ascii="Times New Roman" w:hAnsi="Times New Roman" w:cs="Times New Roman"/>
                <w:b/>
                <w:sz w:val="24"/>
                <w:szCs w:val="24"/>
              </w:rPr>
              <w:t>воздухоснабжения</w:t>
            </w:r>
            <w:proofErr w:type="spellEnd"/>
            <w:r w:rsidRPr="005B53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>1) Воздушный компрессор.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>Воздушный компрессор име</w:t>
            </w:r>
            <w:r w:rsidR="0060371B" w:rsidRPr="005B5302">
              <w:rPr>
                <w:rFonts w:ascii="Times New Roman" w:hAnsi="Times New Roman"/>
                <w:sz w:val="24"/>
              </w:rPr>
              <w:t>е</w:t>
            </w:r>
            <w:r w:rsidRPr="005B5302">
              <w:rPr>
                <w:rFonts w:ascii="Times New Roman" w:hAnsi="Times New Roman"/>
                <w:sz w:val="24"/>
              </w:rPr>
              <w:t>т: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>- электродвигатель;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>- винтовой компрессорный элемент;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>- ресивер для хранения сжатого воздуха;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>- регулятор давления;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>- ременной тип привода;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>- фильтр тонкой очистки сжатого воздуха от пыли;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 xml:space="preserve">- угольный фильтр очистки сжатого воздуха от </w:t>
            </w:r>
            <w:proofErr w:type="spellStart"/>
            <w:r w:rsidRPr="005B5302">
              <w:rPr>
                <w:rFonts w:ascii="Times New Roman" w:hAnsi="Times New Roman"/>
                <w:sz w:val="24"/>
              </w:rPr>
              <w:t>маслянного</w:t>
            </w:r>
            <w:proofErr w:type="spellEnd"/>
            <w:r w:rsidRPr="005B5302">
              <w:rPr>
                <w:rFonts w:ascii="Times New Roman" w:hAnsi="Times New Roman"/>
                <w:sz w:val="24"/>
              </w:rPr>
              <w:t xml:space="preserve"> пара;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>- осушитель сжатого воздуха;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>- охладитель сжатого воздуха;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>- автоматический конденсатоотводчик со встроенным резервуаром в количестве не менее, шт. 2.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2">
              <w:rPr>
                <w:rFonts w:ascii="Times New Roman" w:hAnsi="Times New Roman" w:cs="Times New Roman"/>
                <w:sz w:val="24"/>
                <w:szCs w:val="24"/>
              </w:rPr>
              <w:t>Воздушный компрессор: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3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176" w:hanging="176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>использ</w:t>
            </w:r>
            <w:r w:rsidR="0060371B" w:rsidRPr="005B5302">
              <w:rPr>
                <w:rFonts w:cs="Times New Roman"/>
                <w:szCs w:val="24"/>
              </w:rPr>
              <w:t>ует</w:t>
            </w:r>
            <w:r w:rsidRPr="005B5302">
              <w:rPr>
                <w:rFonts w:cs="Times New Roman"/>
                <w:szCs w:val="24"/>
              </w:rPr>
              <w:t xml:space="preserve"> в своей работе атмосферный воздух;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3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176" w:hanging="176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>име</w:t>
            </w:r>
            <w:r w:rsidR="0060371B" w:rsidRPr="005B5302">
              <w:rPr>
                <w:rFonts w:cs="Times New Roman"/>
                <w:szCs w:val="24"/>
              </w:rPr>
              <w:t>е</w:t>
            </w:r>
            <w:r w:rsidRPr="005B5302">
              <w:rPr>
                <w:rFonts w:cs="Times New Roman"/>
                <w:szCs w:val="24"/>
              </w:rPr>
              <w:t>т воздушное охлаждение.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3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4173" w:rsidRPr="005B5302">
              <w:rPr>
                <w:rFonts w:ascii="Times New Roman" w:hAnsi="Times New Roman" w:cs="Times New Roman"/>
                <w:sz w:val="24"/>
                <w:szCs w:val="24"/>
              </w:rPr>
              <w:t xml:space="preserve">оздух, подаваемый компрессором </w:t>
            </w:r>
            <w:r w:rsidRPr="005B5302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 w:rsidR="0060371B" w:rsidRPr="005B5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53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B53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2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176" w:hanging="176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>точку росы при нормальном</w:t>
            </w:r>
            <w:r w:rsidR="0023633F" w:rsidRPr="005B5302">
              <w:rPr>
                <w:rFonts w:cs="Times New Roman"/>
                <w:szCs w:val="24"/>
              </w:rPr>
              <w:t xml:space="preserve"> атмосферном</w:t>
            </w:r>
            <w:r w:rsidRPr="005B5302">
              <w:rPr>
                <w:rFonts w:cs="Times New Roman"/>
                <w:szCs w:val="24"/>
              </w:rPr>
              <w:t xml:space="preserve"> давлении не более, град. Цельсия - </w:t>
            </w:r>
            <w:r w:rsidR="0023633F" w:rsidRPr="005B5302">
              <w:rPr>
                <w:rFonts w:cs="Times New Roman"/>
                <w:szCs w:val="24"/>
              </w:rPr>
              <w:t xml:space="preserve"> (минус) </w:t>
            </w:r>
            <w:r w:rsidRPr="005B5302">
              <w:rPr>
                <w:rFonts w:cs="Times New Roman"/>
                <w:szCs w:val="24"/>
              </w:rPr>
              <w:t>40;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3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176" w:hanging="176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>концентрацию паров масла в подаваемом сжатом воздухе при давлении 7 бар не более, г/м</w:t>
            </w:r>
            <w:r w:rsidRPr="005B5302">
              <w:rPr>
                <w:rFonts w:cs="Times New Roman"/>
                <w:szCs w:val="24"/>
                <w:vertAlign w:val="superscript"/>
              </w:rPr>
              <w:t>3</w:t>
            </w:r>
            <w:r w:rsidRPr="005B5302">
              <w:rPr>
                <w:rFonts w:cs="Times New Roman"/>
                <w:szCs w:val="24"/>
              </w:rPr>
              <w:t xml:space="preserve"> 5х10</w:t>
            </w:r>
            <w:r w:rsidRPr="005B5302">
              <w:rPr>
                <w:rFonts w:cs="Times New Roman"/>
                <w:szCs w:val="24"/>
                <w:vertAlign w:val="superscript"/>
              </w:rPr>
              <w:t>-6</w:t>
            </w:r>
            <w:r w:rsidRPr="005B5302">
              <w:rPr>
                <w:rFonts w:cs="Times New Roman"/>
                <w:szCs w:val="24"/>
              </w:rPr>
              <w:t xml:space="preserve">. 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>Производительность компрессора не менее, м</w:t>
            </w:r>
            <w:r w:rsidRPr="005B5302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Pr="005B5302">
              <w:rPr>
                <w:rFonts w:ascii="Times New Roman" w:hAnsi="Times New Roman"/>
                <w:sz w:val="24"/>
              </w:rPr>
              <w:t>/мин 1,74.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>Максимальное рабочее давление на выходе компрессора не менее, бар 7.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lastRenderedPageBreak/>
              <w:t xml:space="preserve">Объем ресивера компрессора  не менее, </w:t>
            </w:r>
            <w:proofErr w:type="gramStart"/>
            <w:r w:rsidRPr="005B5302">
              <w:rPr>
                <w:rFonts w:ascii="Times New Roman" w:hAnsi="Times New Roman"/>
                <w:sz w:val="24"/>
              </w:rPr>
              <w:t>л</w:t>
            </w:r>
            <w:proofErr w:type="gramEnd"/>
            <w:r w:rsidRPr="005B5302">
              <w:rPr>
                <w:rFonts w:ascii="Times New Roman" w:hAnsi="Times New Roman"/>
                <w:sz w:val="24"/>
              </w:rPr>
              <w:t xml:space="preserve"> 270.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 xml:space="preserve">Мощность электродвигателя компрессора не </w:t>
            </w:r>
            <w:r w:rsidR="001423AA" w:rsidRPr="005B5302">
              <w:rPr>
                <w:rFonts w:ascii="Times New Roman" w:hAnsi="Times New Roman"/>
                <w:sz w:val="24"/>
              </w:rPr>
              <w:t>более</w:t>
            </w:r>
            <w:r w:rsidRPr="005B5302">
              <w:rPr>
                <w:rFonts w:ascii="Times New Roman" w:hAnsi="Times New Roman"/>
                <w:sz w:val="24"/>
              </w:rPr>
              <w:t>, кВт 11.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 xml:space="preserve">Класс защиты электродвигателя компрессора </w:t>
            </w:r>
            <w:r w:rsidRPr="005B5302">
              <w:rPr>
                <w:rFonts w:ascii="Times New Roman" w:hAnsi="Times New Roman"/>
                <w:sz w:val="24"/>
                <w:lang w:val="en-US"/>
              </w:rPr>
              <w:t>IP</w:t>
            </w:r>
            <w:r w:rsidRPr="005B5302">
              <w:rPr>
                <w:rFonts w:ascii="Times New Roman" w:hAnsi="Times New Roman"/>
                <w:sz w:val="24"/>
              </w:rPr>
              <w:t xml:space="preserve"> 55 по ГОСТ 14254-2015 (IEC 60529:2013) (Степени защиты, обеспечиваемые оболочками (Код IP) (с Поправкой))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2">
              <w:rPr>
                <w:rFonts w:ascii="Times New Roman" w:hAnsi="Times New Roman"/>
                <w:sz w:val="24"/>
              </w:rPr>
              <w:t>Ма</w:t>
            </w:r>
            <w:r w:rsidRPr="005B5302">
              <w:rPr>
                <w:rFonts w:ascii="Times New Roman" w:hAnsi="Times New Roman" w:cs="Times New Roman"/>
                <w:sz w:val="24"/>
                <w:szCs w:val="24"/>
              </w:rPr>
              <w:t xml:space="preserve">ксимальный уровень шума компрессора не более, </w:t>
            </w:r>
            <w:proofErr w:type="spellStart"/>
            <w:r w:rsidRPr="005B5302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proofErr w:type="spellEnd"/>
            <w:r w:rsidRPr="005B5302">
              <w:rPr>
                <w:rFonts w:ascii="Times New Roman" w:hAnsi="Times New Roman" w:cs="Times New Roman"/>
                <w:sz w:val="24"/>
                <w:szCs w:val="24"/>
              </w:rPr>
              <w:t xml:space="preserve"> 70.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2">
              <w:rPr>
                <w:rFonts w:ascii="Times New Roman" w:hAnsi="Times New Roman" w:cs="Times New Roman"/>
                <w:sz w:val="24"/>
                <w:szCs w:val="24"/>
              </w:rPr>
              <w:t>Габаритные размеры компрессора не более: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2">
              <w:rPr>
                <w:rFonts w:ascii="Times New Roman" w:hAnsi="Times New Roman" w:cs="Times New Roman"/>
                <w:sz w:val="24"/>
                <w:szCs w:val="24"/>
              </w:rPr>
              <w:t>Длина, мм 1600;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2">
              <w:rPr>
                <w:rFonts w:ascii="Times New Roman" w:hAnsi="Times New Roman" w:cs="Times New Roman"/>
                <w:sz w:val="24"/>
                <w:szCs w:val="24"/>
              </w:rPr>
              <w:t>Ширина, мм 600;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2">
              <w:rPr>
                <w:rFonts w:ascii="Times New Roman" w:hAnsi="Times New Roman" w:cs="Times New Roman"/>
                <w:sz w:val="24"/>
                <w:szCs w:val="24"/>
              </w:rPr>
              <w:t>Высота, мм 1400.</w:t>
            </w:r>
          </w:p>
          <w:p w:rsidR="00061D46" w:rsidRPr="005B5302" w:rsidRDefault="005E0BE9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="00061D46" w:rsidRPr="005B5302">
              <w:rPr>
                <w:rFonts w:ascii="Times New Roman" w:hAnsi="Times New Roman" w:cs="Times New Roman"/>
                <w:sz w:val="24"/>
                <w:szCs w:val="24"/>
              </w:rPr>
              <w:t xml:space="preserve"> не более, кг 350.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ind w:left="35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2">
              <w:rPr>
                <w:rFonts w:ascii="Times New Roman" w:hAnsi="Times New Roman" w:cs="Times New Roman"/>
                <w:sz w:val="24"/>
                <w:szCs w:val="24"/>
              </w:rPr>
              <w:t>Компрессор располагается вне здания</w:t>
            </w:r>
            <w:r w:rsidR="00733F8A" w:rsidRPr="005B5302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23633F" w:rsidRPr="005B530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контейнере, </w:t>
            </w:r>
            <w:r w:rsidR="00733F8A" w:rsidRPr="005B5302">
              <w:rPr>
                <w:rFonts w:ascii="Times New Roman" w:hAnsi="Times New Roman" w:cs="Times New Roman"/>
                <w:sz w:val="24"/>
                <w:szCs w:val="24"/>
              </w:rPr>
              <w:t xml:space="preserve">имеющимся </w:t>
            </w:r>
            <w:r w:rsidR="0023633F" w:rsidRPr="005B5302">
              <w:rPr>
                <w:rFonts w:ascii="Times New Roman" w:hAnsi="Times New Roman" w:cs="Times New Roman"/>
                <w:sz w:val="24"/>
                <w:szCs w:val="24"/>
              </w:rPr>
              <w:t xml:space="preserve">в наличии </w:t>
            </w:r>
            <w:r w:rsidR="00733F8A" w:rsidRPr="005B5302">
              <w:rPr>
                <w:rFonts w:ascii="Times New Roman" w:hAnsi="Times New Roman" w:cs="Times New Roman"/>
                <w:sz w:val="24"/>
                <w:szCs w:val="24"/>
              </w:rPr>
              <w:t>у Заказчика</w:t>
            </w:r>
            <w:r w:rsidRPr="005B5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2">
              <w:rPr>
                <w:rFonts w:ascii="Times New Roman" w:hAnsi="Times New Roman" w:cs="Times New Roman"/>
                <w:sz w:val="24"/>
                <w:szCs w:val="24"/>
              </w:rPr>
              <w:t>2) Пневматическая сеть доставки воздуха к технологическому оборудованию.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2">
              <w:rPr>
                <w:rFonts w:ascii="Times New Roman" w:hAnsi="Times New Roman" w:cs="Times New Roman"/>
                <w:sz w:val="24"/>
                <w:szCs w:val="24"/>
              </w:rPr>
              <w:t>Пневматическая сеть доставки воздуха к технологическому оборудованию представляет собой единую систему</w:t>
            </w:r>
            <w:r w:rsidR="0023633F" w:rsidRPr="005B53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530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обеспечивающую доставку воздуха от компрессора к технологическому оборудованию.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2">
              <w:rPr>
                <w:rFonts w:ascii="Times New Roman" w:hAnsi="Times New Roman" w:cs="Times New Roman"/>
                <w:sz w:val="24"/>
                <w:szCs w:val="24"/>
              </w:rPr>
              <w:t>Трубопроводы пневматической сети доставки воздуха проложены с уклоном в сторону конденсатоотводчика с наклоном не менее 0,005 и не более 0,01.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2">
              <w:rPr>
                <w:rFonts w:ascii="Times New Roman" w:hAnsi="Times New Roman" w:cs="Times New Roman"/>
                <w:sz w:val="24"/>
                <w:szCs w:val="24"/>
              </w:rPr>
              <w:t>Пневматическая сеть доставки воздуха к технологическому оборудованию включа</w:t>
            </w:r>
            <w:r w:rsidR="0060371B" w:rsidRPr="005B5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5302">
              <w:rPr>
                <w:rFonts w:ascii="Times New Roman" w:hAnsi="Times New Roman" w:cs="Times New Roman"/>
                <w:sz w:val="24"/>
                <w:szCs w:val="24"/>
              </w:rPr>
              <w:t>т: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4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311" w:hanging="283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>Труба 38х3 по ГОСТ 9941-81 (Трубы бесшовные холодн</w:t>
            </w:r>
            <w:proofErr w:type="gramStart"/>
            <w:r w:rsidRPr="005B5302">
              <w:rPr>
                <w:rFonts w:cs="Times New Roman"/>
                <w:szCs w:val="24"/>
              </w:rPr>
              <w:t>о-</w:t>
            </w:r>
            <w:proofErr w:type="gramEnd"/>
            <w:r w:rsidRPr="005B5302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5B5302">
              <w:rPr>
                <w:rFonts w:cs="Times New Roman"/>
                <w:szCs w:val="24"/>
              </w:rPr>
              <w:t>теплодеформированные</w:t>
            </w:r>
            <w:proofErr w:type="spellEnd"/>
            <w:r w:rsidRPr="005B5302">
              <w:rPr>
                <w:rFonts w:cs="Times New Roman"/>
                <w:szCs w:val="24"/>
              </w:rPr>
              <w:t xml:space="preserve"> из коррозионно-стойкой стали. Технические условия) длиной не менее, м 60.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4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311" w:hanging="283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>Труба 21х3 по ГОСТ 9941-81 (Трубы бесшовные холодн</w:t>
            </w:r>
            <w:proofErr w:type="gramStart"/>
            <w:r w:rsidRPr="005B5302">
              <w:rPr>
                <w:rFonts w:cs="Times New Roman"/>
                <w:szCs w:val="24"/>
              </w:rPr>
              <w:t>о-</w:t>
            </w:r>
            <w:proofErr w:type="gramEnd"/>
            <w:r w:rsidRPr="005B5302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5B5302">
              <w:rPr>
                <w:rFonts w:cs="Times New Roman"/>
                <w:szCs w:val="24"/>
              </w:rPr>
              <w:t>теплодеформированные</w:t>
            </w:r>
            <w:proofErr w:type="spellEnd"/>
            <w:r w:rsidRPr="005B5302">
              <w:rPr>
                <w:rFonts w:cs="Times New Roman"/>
                <w:szCs w:val="24"/>
              </w:rPr>
              <w:t xml:space="preserve"> из коррозионно-стойкой стали. Технические условия) длиной не менее, м 122.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4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311" w:hanging="283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 xml:space="preserve">Тройник </w:t>
            </w:r>
            <w:proofErr w:type="spellStart"/>
            <w:r w:rsidRPr="005B5302">
              <w:rPr>
                <w:rFonts w:cs="Times New Roman"/>
                <w:szCs w:val="24"/>
              </w:rPr>
              <w:t>равнопроходной</w:t>
            </w:r>
            <w:proofErr w:type="spellEnd"/>
            <w:r w:rsidRPr="005B5302">
              <w:rPr>
                <w:rFonts w:cs="Times New Roman"/>
                <w:szCs w:val="24"/>
              </w:rPr>
              <w:t xml:space="preserve"> 38х3 по ГОСТ 17376-2001 (Детали </w:t>
            </w:r>
            <w:r w:rsidRPr="005B5302">
              <w:rPr>
                <w:rFonts w:cs="Times New Roman"/>
                <w:szCs w:val="24"/>
              </w:rPr>
              <w:lastRenderedPageBreak/>
              <w:t>трубопроводов бесшовные приварные из углеродистой и низколегированной стали. Тройники. Конструкция (с Изменением N 1)) в количестве не менее, шт. 14.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4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311" w:hanging="283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 xml:space="preserve">Тройник </w:t>
            </w:r>
            <w:proofErr w:type="spellStart"/>
            <w:r w:rsidRPr="005B5302">
              <w:rPr>
                <w:rFonts w:cs="Times New Roman"/>
                <w:szCs w:val="24"/>
              </w:rPr>
              <w:t>равнопроходной</w:t>
            </w:r>
            <w:proofErr w:type="spellEnd"/>
            <w:r w:rsidRPr="005B5302">
              <w:rPr>
                <w:rFonts w:cs="Times New Roman"/>
                <w:szCs w:val="24"/>
              </w:rPr>
              <w:t xml:space="preserve"> 21х3 по ГОСТ 17376-2001 (Детали трубопроводов бесшовные приварные из углеродистой и низколегированной стали. Тройники. Конструкция (с Изменением N 1)) в количестве не менее, шт. 10.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4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311" w:hanging="283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>Переход с диаметра 38 мм на диаметр 25 мм с толщиной стенки 3 мм из нержавеющей стали в количестве, шт. не менее 18.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4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311" w:hanging="283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>Переход с диаметра 32 мм на диаметр 25 мм с толщиной стенки 3 мм из нержавеющей стали в количестве, шт. не менее 1.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4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311" w:hanging="283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>Переход с диаметра 25 мм на диаметр 12 мм с толщиной стенки 1,5 мм из нержавеющей стали в количестве, шт. не менее 33.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4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311" w:hanging="283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>Ниппель приварной из нержавеющей стали внутренний диаметр, мм 15 в количестве не менее, шт. 1.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4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311" w:hanging="283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>Штуцер из нержавеющей стали с гайкой совместимый с ниппелем переходной на соединитель для шланга диаметром 10 мм в количестве не менее, шт. 1.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4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311" w:hanging="283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>Ниппель приварной из нержавеющей стали внутренний диаметр, мм 10 в количестве не менее, шт. 18.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4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311" w:hanging="283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>Кран шаровой из нержавеющей стали совместимый с ниппелем</w:t>
            </w:r>
            <w:r w:rsidR="005B5302" w:rsidRPr="005B5302">
              <w:rPr>
                <w:rFonts w:cs="Times New Roman"/>
                <w:szCs w:val="24"/>
              </w:rPr>
              <w:t xml:space="preserve"> в</w:t>
            </w:r>
            <w:r w:rsidRPr="005B5302">
              <w:rPr>
                <w:rFonts w:cs="Times New Roman"/>
                <w:szCs w:val="24"/>
              </w:rPr>
              <w:t xml:space="preserve"> количестве не менее, шт. 18.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4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311" w:hanging="283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>Штуцер из нержавеющей стали с гайкой совместимый с краном переходной на соединитель для шланга диаметром 10 мм в количестве не менее, шт. 18.</w:t>
            </w:r>
          </w:p>
          <w:p w:rsidR="00A96DE4" w:rsidRDefault="00061D46" w:rsidP="00A96DE4">
            <w:pPr>
              <w:pStyle w:val="a3"/>
              <w:numPr>
                <w:ilvl w:val="0"/>
                <w:numId w:val="4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311" w:hanging="283"/>
              <w:rPr>
                <w:rFonts w:cs="Times New Roman"/>
                <w:szCs w:val="24"/>
              </w:rPr>
            </w:pPr>
            <w:r w:rsidRPr="00A96DE4">
              <w:rPr>
                <w:rFonts w:cs="Times New Roman"/>
                <w:szCs w:val="24"/>
              </w:rPr>
              <w:t xml:space="preserve">Шланг гибкий пневматический на давление не менее 7 </w:t>
            </w:r>
            <w:proofErr w:type="spellStart"/>
            <w:proofErr w:type="gramStart"/>
            <w:r w:rsidRPr="00A96DE4">
              <w:rPr>
                <w:rFonts w:cs="Times New Roman"/>
                <w:szCs w:val="24"/>
              </w:rPr>
              <w:t>атм</w:t>
            </w:r>
            <w:proofErr w:type="spellEnd"/>
            <w:proofErr w:type="gramEnd"/>
            <w:r w:rsidRPr="00A96DE4">
              <w:rPr>
                <w:rFonts w:cs="Times New Roman"/>
                <w:szCs w:val="24"/>
              </w:rPr>
              <w:t xml:space="preserve"> внутренний диаметр 15 мм длиной не менее, м. 10.</w:t>
            </w:r>
          </w:p>
          <w:p w:rsidR="00A96DE4" w:rsidRDefault="00A96DE4" w:rsidP="00A96DE4">
            <w:pPr>
              <w:pStyle w:val="a3"/>
              <w:tabs>
                <w:tab w:val="left" w:pos="5062"/>
              </w:tabs>
              <w:autoSpaceDE w:val="0"/>
              <w:autoSpaceDN w:val="0"/>
              <w:adjustRightInd w:val="0"/>
              <w:ind w:left="311"/>
              <w:rPr>
                <w:rFonts w:cs="Times New Roman"/>
                <w:szCs w:val="24"/>
              </w:rPr>
            </w:pPr>
            <w:bookmarkStart w:id="0" w:name="_GoBack"/>
            <w:bookmarkEnd w:id="0"/>
          </w:p>
          <w:p w:rsidR="00061D46" w:rsidRPr="00A96DE4" w:rsidRDefault="00061D46" w:rsidP="00A96DE4">
            <w:pPr>
              <w:pStyle w:val="a3"/>
              <w:numPr>
                <w:ilvl w:val="0"/>
                <w:numId w:val="4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311" w:hanging="283"/>
              <w:rPr>
                <w:rFonts w:cs="Times New Roman"/>
                <w:szCs w:val="24"/>
              </w:rPr>
            </w:pPr>
            <w:r w:rsidRPr="00A96DE4">
              <w:rPr>
                <w:rFonts w:cs="Times New Roman"/>
                <w:szCs w:val="24"/>
              </w:rPr>
              <w:lastRenderedPageBreak/>
              <w:t xml:space="preserve">Шланг гибкий пневматический на давление не менее 7 </w:t>
            </w:r>
            <w:proofErr w:type="spellStart"/>
            <w:proofErr w:type="gramStart"/>
            <w:r w:rsidRPr="00A96DE4">
              <w:rPr>
                <w:rFonts w:cs="Times New Roman"/>
                <w:szCs w:val="24"/>
              </w:rPr>
              <w:t>атм</w:t>
            </w:r>
            <w:proofErr w:type="spellEnd"/>
            <w:proofErr w:type="gramEnd"/>
            <w:r w:rsidRPr="00A96DE4">
              <w:rPr>
                <w:rFonts w:cs="Times New Roman"/>
                <w:szCs w:val="24"/>
              </w:rPr>
              <w:t xml:space="preserve"> внутренний диаметр 10 мм длиной не менее, м. 170.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4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311" w:hanging="283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 xml:space="preserve">Хомут </w:t>
            </w:r>
            <w:r w:rsidR="00F7700A" w:rsidRPr="005B5302">
              <w:rPr>
                <w:rFonts w:cs="Times New Roman"/>
                <w:szCs w:val="24"/>
              </w:rPr>
              <w:t xml:space="preserve">диаметром 32 мм в количестве не менее шт. 40, </w:t>
            </w:r>
            <w:r w:rsidRPr="005B5302">
              <w:rPr>
                <w:rFonts w:cs="Times New Roman"/>
                <w:szCs w:val="24"/>
              </w:rPr>
              <w:t xml:space="preserve">с резиновым уплотнителем, шурупом и дюбелем </w:t>
            </w:r>
          </w:p>
          <w:p w:rsidR="00061D46" w:rsidRPr="005B5302" w:rsidRDefault="00061D46" w:rsidP="00F7700A">
            <w:pPr>
              <w:pStyle w:val="a3"/>
              <w:numPr>
                <w:ilvl w:val="0"/>
                <w:numId w:val="4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311" w:hanging="283"/>
            </w:pPr>
            <w:r w:rsidRPr="005B5302">
              <w:rPr>
                <w:rFonts w:cs="Times New Roman"/>
                <w:szCs w:val="24"/>
              </w:rPr>
              <w:t>Хомут диаметром 15 мм в количестве не менее шт. 60, с резиновым уплотнителем, шурупом и дюбелем</w:t>
            </w:r>
            <w:r w:rsidR="00F7700A" w:rsidRPr="005B5302">
              <w:rPr>
                <w:rFonts w:cs="Times New Roman"/>
                <w:szCs w:val="24"/>
              </w:rPr>
              <w:t>.</w:t>
            </w:r>
            <w:r w:rsidRPr="005B5302">
              <w:rPr>
                <w:rFonts w:cs="Times New Roman"/>
                <w:szCs w:val="24"/>
              </w:rPr>
              <w:t xml:space="preserve"> </w:t>
            </w:r>
          </w:p>
          <w:p w:rsidR="0060371B" w:rsidRPr="005B5302" w:rsidRDefault="0060371B" w:rsidP="0060371B">
            <w:pPr>
              <w:pStyle w:val="a3"/>
              <w:tabs>
                <w:tab w:val="left" w:pos="5062"/>
              </w:tabs>
              <w:autoSpaceDE w:val="0"/>
              <w:autoSpaceDN w:val="0"/>
              <w:adjustRightInd w:val="0"/>
              <w:ind w:left="311"/>
            </w:pPr>
          </w:p>
          <w:p w:rsidR="00061D46" w:rsidRPr="005B5302" w:rsidRDefault="00F7700A" w:rsidP="00F7700A">
            <w:pPr>
              <w:pStyle w:val="a3"/>
              <w:shd w:val="clear" w:color="auto" w:fill="FEFEFE"/>
              <w:tabs>
                <w:tab w:val="left" w:pos="293"/>
              </w:tabs>
              <w:ind w:left="0"/>
              <w:jc w:val="both"/>
            </w:pPr>
            <w:proofErr w:type="gramStart"/>
            <w:r w:rsidRPr="005B5302">
              <w:rPr>
                <w:rFonts w:cs="Times New Roman"/>
                <w:szCs w:val="24"/>
              </w:rPr>
              <w:t xml:space="preserve">В поставку системы </w:t>
            </w:r>
            <w:proofErr w:type="spellStart"/>
            <w:r w:rsidRPr="005B5302">
              <w:rPr>
                <w:rFonts w:cs="Times New Roman"/>
                <w:szCs w:val="24"/>
              </w:rPr>
              <w:t>воздухоснабжения</w:t>
            </w:r>
            <w:proofErr w:type="spellEnd"/>
            <w:r w:rsidRPr="005B5302">
              <w:rPr>
                <w:rFonts w:cs="Times New Roman"/>
                <w:szCs w:val="24"/>
              </w:rPr>
              <w:t xml:space="preserve"> с воздушным компрессором входит: доставка, разгрузка, монтаж, пуско-наладка, подключение к существующим инженерным коммуникациям </w:t>
            </w:r>
            <w:r w:rsidR="007110D5">
              <w:rPr>
                <w:rFonts w:cs="Times New Roman"/>
                <w:szCs w:val="24"/>
              </w:rPr>
              <w:t xml:space="preserve">и к технологическому оборудованию </w:t>
            </w:r>
            <w:r w:rsidRPr="005B5302">
              <w:rPr>
                <w:rFonts w:cs="Times New Roman"/>
                <w:szCs w:val="24"/>
              </w:rPr>
              <w:t>на территории и в помещении Центра оптоэлектронного приборостроения АУ «Технопарк-Мордовия», ввод в эксплуатацию, гарантийное обслуживание, подготовка специалистов Заказчика в количестве 3 (трех) человек в объеме, необходимом для работы на оборудовании.</w:t>
            </w:r>
            <w:proofErr w:type="gramEnd"/>
          </w:p>
        </w:tc>
        <w:tc>
          <w:tcPr>
            <w:tcW w:w="320" w:type="pct"/>
          </w:tcPr>
          <w:p w:rsidR="00061D46" w:rsidRPr="005B5302" w:rsidRDefault="00061D46" w:rsidP="005C7411">
            <w:pPr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lastRenderedPageBreak/>
              <w:t>шт</w:t>
            </w:r>
            <w:r w:rsidR="003D4B8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1" w:type="pct"/>
          </w:tcPr>
          <w:p w:rsidR="00061D46" w:rsidRPr="005B5302" w:rsidRDefault="00061D46" w:rsidP="005C7411">
            <w:pPr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4" w:type="pct"/>
          </w:tcPr>
          <w:p w:rsidR="00061D46" w:rsidRPr="005B5302" w:rsidRDefault="00061D46" w:rsidP="005C7411">
            <w:pPr>
              <w:tabs>
                <w:tab w:val="left" w:pos="4458"/>
              </w:tabs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>Не менее 12 месяцев. Гарантийный срок начинает течь с даты подписания обеими сторонами товарной накладной по форме №ТОРГ-12, акта ввода оборудования в эксплуатацию, акта проведения инструктажа. Вместо товарной накладной (форма №ТОРГ-12), акта ввода оборудования в эксплуатацию и акта проведения инструктажа допускается применение универсального передаточного документа.</w:t>
            </w:r>
          </w:p>
        </w:tc>
      </w:tr>
    </w:tbl>
    <w:p w:rsidR="00A5594A" w:rsidRPr="005B5302" w:rsidRDefault="00A5594A" w:rsidP="00105527">
      <w:pPr>
        <w:pStyle w:val="msonormalmailrucssattributepostfix"/>
        <w:spacing w:before="120" w:beforeAutospacing="0" w:after="0" w:afterAutospacing="0"/>
        <w:ind w:left="-284" w:firstLine="1135"/>
        <w:jc w:val="both"/>
        <w:rPr>
          <w:rFonts w:eastAsiaTheme="minorHAnsi" w:cstheme="minorBidi"/>
          <w:szCs w:val="22"/>
          <w:lang w:val="ru-RU" w:eastAsia="en-US"/>
        </w:rPr>
      </w:pPr>
      <w:r w:rsidRPr="005B5302">
        <w:rPr>
          <w:rFonts w:eastAsiaTheme="minorHAnsi" w:cstheme="minorBidi"/>
          <w:szCs w:val="22"/>
          <w:lang w:val="ru-RU" w:eastAsia="en-US"/>
        </w:rPr>
        <w:lastRenderedPageBreak/>
        <w:t xml:space="preserve">Инструкция по заполнению первых частей заявок. </w:t>
      </w:r>
    </w:p>
    <w:p w:rsidR="00A5594A" w:rsidRPr="005B5302" w:rsidRDefault="00A5594A" w:rsidP="00105527">
      <w:pPr>
        <w:pStyle w:val="msonormalmailrucssattributepostfix"/>
        <w:spacing w:before="120" w:beforeAutospacing="0" w:after="0" w:afterAutospacing="0"/>
        <w:ind w:left="-284" w:firstLine="1135"/>
        <w:jc w:val="both"/>
        <w:rPr>
          <w:rFonts w:eastAsiaTheme="minorHAnsi" w:cstheme="minorBidi"/>
          <w:szCs w:val="22"/>
          <w:lang w:val="ru-RU" w:eastAsia="en-US"/>
        </w:rPr>
      </w:pPr>
      <w:r w:rsidRPr="005B5302">
        <w:rPr>
          <w:rFonts w:eastAsiaTheme="minorHAnsi" w:cstheme="minorBidi"/>
          <w:szCs w:val="22"/>
          <w:lang w:val="ru-RU" w:eastAsia="en-US"/>
        </w:rPr>
        <w:t>Участники закупки по позициям, в которых указаны слова:</w:t>
      </w:r>
    </w:p>
    <w:p w:rsidR="00A5594A" w:rsidRPr="005B5302" w:rsidRDefault="00A5594A" w:rsidP="00105527">
      <w:pPr>
        <w:pStyle w:val="msonormalmailrucssattributepostfix"/>
        <w:spacing w:before="120" w:beforeAutospacing="0" w:after="0" w:afterAutospacing="0"/>
        <w:ind w:left="-284" w:firstLine="1135"/>
        <w:jc w:val="both"/>
        <w:rPr>
          <w:rFonts w:eastAsiaTheme="minorHAnsi" w:cstheme="minorBidi"/>
          <w:szCs w:val="22"/>
          <w:lang w:val="ru-RU" w:eastAsia="en-US"/>
        </w:rPr>
      </w:pPr>
      <w:r w:rsidRPr="005B5302">
        <w:rPr>
          <w:rFonts w:eastAsiaTheme="minorHAnsi" w:cstheme="minorBidi"/>
          <w:szCs w:val="22"/>
          <w:lang w:val="ru-RU" w:eastAsia="en-US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A5594A" w:rsidRPr="005B5302" w:rsidRDefault="00A5594A" w:rsidP="00105527">
      <w:pPr>
        <w:pStyle w:val="msonormalmailrucssattributepostfix"/>
        <w:spacing w:before="120" w:beforeAutospacing="0" w:after="0" w:afterAutospacing="0"/>
        <w:ind w:left="-284" w:firstLine="1135"/>
        <w:jc w:val="both"/>
        <w:rPr>
          <w:rFonts w:eastAsiaTheme="minorHAnsi" w:cstheme="minorBidi"/>
          <w:szCs w:val="22"/>
          <w:lang w:val="ru-RU" w:eastAsia="en-US"/>
        </w:rPr>
      </w:pPr>
      <w:r w:rsidRPr="005B5302">
        <w:rPr>
          <w:rFonts w:eastAsiaTheme="minorHAnsi" w:cstheme="minorBidi"/>
          <w:szCs w:val="22"/>
          <w:lang w:val="ru-RU" w:eastAsia="en-US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A5594A" w:rsidRDefault="00A5594A" w:rsidP="00105527">
      <w:pPr>
        <w:pStyle w:val="msonormalmailrucssattributepostfix"/>
        <w:spacing w:before="120" w:beforeAutospacing="0" w:after="0" w:afterAutospacing="0"/>
        <w:ind w:left="-284" w:firstLine="1135"/>
        <w:jc w:val="both"/>
        <w:rPr>
          <w:rFonts w:eastAsiaTheme="minorHAnsi" w:cstheme="minorBidi"/>
          <w:szCs w:val="22"/>
          <w:lang w:val="ru-RU" w:eastAsia="en-US"/>
        </w:rPr>
      </w:pPr>
      <w:r w:rsidRPr="005B5302">
        <w:rPr>
          <w:rFonts w:eastAsiaTheme="minorHAnsi" w:cstheme="minorBidi"/>
          <w:szCs w:val="22"/>
          <w:lang w:val="ru-RU" w:eastAsia="en-US"/>
        </w:rPr>
        <w:t>- «в диапазоне от …до…», должен указать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7D4DA2" w:rsidRDefault="007D4DA2" w:rsidP="00105527">
      <w:pPr>
        <w:pStyle w:val="msonormalmailrucssattributepostfix"/>
        <w:spacing w:before="120" w:beforeAutospacing="0" w:after="0" w:afterAutospacing="0"/>
        <w:ind w:left="-284" w:firstLine="1135"/>
        <w:jc w:val="both"/>
        <w:rPr>
          <w:rFonts w:eastAsiaTheme="minorHAnsi" w:cstheme="minorBidi"/>
          <w:szCs w:val="22"/>
          <w:lang w:val="ru-RU" w:eastAsia="en-US"/>
        </w:rPr>
      </w:pPr>
      <w:r w:rsidRPr="007D4DA2">
        <w:rPr>
          <w:rFonts w:eastAsiaTheme="minorHAnsi" w:cstheme="minorBidi"/>
          <w:szCs w:val="22"/>
          <w:lang w:val="ru-RU" w:eastAsia="en-US"/>
        </w:rPr>
        <w:t>Остальные позиции остаются неизменными и указываются в соответствии с Техническим заданием заказчика.</w:t>
      </w:r>
    </w:p>
    <w:p w:rsidR="007D4DA2" w:rsidRPr="007D4DA2" w:rsidRDefault="007D4DA2" w:rsidP="00105527">
      <w:pPr>
        <w:pStyle w:val="msonormalmailrucssattributepostfix"/>
        <w:spacing w:before="120" w:after="0"/>
        <w:ind w:left="-284" w:firstLine="1135"/>
        <w:jc w:val="both"/>
        <w:rPr>
          <w:rFonts w:eastAsiaTheme="minorHAnsi" w:cstheme="minorBidi"/>
          <w:szCs w:val="22"/>
          <w:lang w:val="ru-RU" w:eastAsia="en-US"/>
        </w:rPr>
      </w:pPr>
      <w:r w:rsidRPr="007D4DA2">
        <w:rPr>
          <w:rFonts w:eastAsiaTheme="minorHAnsi" w:cstheme="minorBidi"/>
          <w:szCs w:val="22"/>
          <w:lang w:val="ru-RU" w:eastAsia="en-US"/>
        </w:rPr>
        <w:t>Требования к гарантийному сроку оборудования: не менее 12 месяцев. Гарантийный срок начинает течь с даты подписания обеими сторонами товарной накладной по форме №ТОРГ-12, акта ввода оборудования в эксплуатацию, акта проведения инструктажа. Вместо товарной накладной (форма №ТОРГ-12), акта ввода оборудования в эксплуатацию и акта проведения инструктажа допускается применение универсального передаточного документа.</w:t>
      </w:r>
    </w:p>
    <w:p w:rsidR="007D4DA2" w:rsidRPr="007D4DA2" w:rsidRDefault="007D4DA2" w:rsidP="00105527">
      <w:pPr>
        <w:pStyle w:val="msonormalmailrucssattributepostfix"/>
        <w:spacing w:before="120" w:after="0"/>
        <w:ind w:left="-284" w:firstLine="1135"/>
        <w:jc w:val="both"/>
        <w:rPr>
          <w:rFonts w:eastAsiaTheme="minorHAnsi" w:cstheme="minorBidi"/>
          <w:szCs w:val="22"/>
          <w:lang w:val="ru-RU" w:eastAsia="en-US"/>
        </w:rPr>
      </w:pPr>
      <w:r w:rsidRPr="007D4DA2">
        <w:rPr>
          <w:rFonts w:eastAsiaTheme="minorHAnsi" w:cstheme="minorBidi"/>
          <w:szCs w:val="22"/>
          <w:lang w:val="ru-RU" w:eastAsia="en-US"/>
        </w:rPr>
        <w:t xml:space="preserve">Объем предоставления гарантии качества товара: в полном объеме. </w:t>
      </w:r>
    </w:p>
    <w:p w:rsidR="007D4DA2" w:rsidRDefault="007D4DA2" w:rsidP="00105527">
      <w:pPr>
        <w:autoSpaceDE w:val="0"/>
        <w:autoSpaceDN w:val="0"/>
        <w:adjustRightInd w:val="0"/>
        <w:spacing w:before="120" w:after="0" w:line="240" w:lineRule="auto"/>
        <w:ind w:left="-284" w:firstLine="11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сокращений:</w:t>
      </w:r>
    </w:p>
    <w:p w:rsidR="007D4DA2" w:rsidRPr="00A5594A" w:rsidRDefault="007D4DA2" w:rsidP="00105527">
      <w:pPr>
        <w:autoSpaceDE w:val="0"/>
        <w:autoSpaceDN w:val="0"/>
        <w:adjustRightInd w:val="0"/>
        <w:spacing w:before="120" w:after="0" w:line="240" w:lineRule="auto"/>
        <w:ind w:left="-284" w:firstLine="1135"/>
        <w:jc w:val="both"/>
        <w:rPr>
          <w:rFonts w:ascii="Times New Roman" w:hAnsi="Times New Roman"/>
          <w:sz w:val="24"/>
        </w:rPr>
      </w:pPr>
      <w:r w:rsidRPr="00A5594A">
        <w:rPr>
          <w:rFonts w:ascii="Times New Roman" w:hAnsi="Times New Roman"/>
          <w:sz w:val="24"/>
        </w:rPr>
        <w:lastRenderedPageBreak/>
        <w:t>м</w:t>
      </w:r>
      <w:r w:rsidRPr="002253A8">
        <w:rPr>
          <w:rFonts w:ascii="Times New Roman" w:hAnsi="Times New Roman"/>
          <w:sz w:val="24"/>
          <w:vertAlign w:val="superscript"/>
        </w:rPr>
        <w:t>3</w:t>
      </w:r>
      <w:r w:rsidRPr="00A5594A">
        <w:rPr>
          <w:rFonts w:ascii="Times New Roman" w:hAnsi="Times New Roman"/>
          <w:sz w:val="24"/>
        </w:rPr>
        <w:t>/мин</w:t>
      </w:r>
      <w:r>
        <w:rPr>
          <w:rFonts w:ascii="Times New Roman" w:hAnsi="Times New Roman"/>
          <w:sz w:val="24"/>
        </w:rPr>
        <w:t xml:space="preserve"> – единица измерения производительности по сжатому воздуху, выражает собой отношение объема, выраженного в кубических метрах, произведенного сжатого воздуха при максимальном рабочем давлении в минуту времени;</w:t>
      </w:r>
    </w:p>
    <w:p w:rsidR="007D4DA2" w:rsidRDefault="007D4DA2" w:rsidP="00105527">
      <w:pPr>
        <w:autoSpaceDE w:val="0"/>
        <w:autoSpaceDN w:val="0"/>
        <w:adjustRightInd w:val="0"/>
        <w:spacing w:before="120" w:after="0" w:line="240" w:lineRule="auto"/>
        <w:ind w:left="-284" w:firstLine="11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Сокращение «</w:t>
      </w:r>
      <w:proofErr w:type="spellStart"/>
      <w:r>
        <w:rPr>
          <w:rFonts w:ascii="Times New Roman" w:hAnsi="Times New Roman"/>
          <w:sz w:val="24"/>
        </w:rPr>
        <w:t>Дб</w:t>
      </w:r>
      <w:proofErr w:type="spellEnd"/>
      <w:r w:rsidRPr="00515F7E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 w:rsidRPr="00515F7E">
        <w:rPr>
          <w:rFonts w:ascii="Times New Roman" w:hAnsi="Times New Roman"/>
          <w:sz w:val="24"/>
        </w:rPr>
        <w:t>(Децибел) — это безразмерная единица, применяемая для измерения отношения некоторых величин, в частности – громкости звука.</w:t>
      </w:r>
    </w:p>
    <w:p w:rsidR="007D4DA2" w:rsidRPr="007D4DA2" w:rsidRDefault="007D4DA2" w:rsidP="007D4DA2">
      <w:pPr>
        <w:pStyle w:val="msobodytextindentmailrucssattributepostfix"/>
        <w:spacing w:before="120" w:beforeAutospacing="0" w:after="0" w:afterAutospacing="0"/>
        <w:ind w:left="76"/>
        <w:jc w:val="both"/>
        <w:rPr>
          <w:highlight w:val="yellow"/>
          <w:lang w:val="ru-RU"/>
        </w:rPr>
      </w:pPr>
    </w:p>
    <w:sectPr w:rsidR="007D4DA2" w:rsidRPr="007D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2B0"/>
    <w:multiLevelType w:val="hybridMultilevel"/>
    <w:tmpl w:val="74149AA0"/>
    <w:lvl w:ilvl="0" w:tplc="CB5650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83526"/>
    <w:multiLevelType w:val="hybridMultilevel"/>
    <w:tmpl w:val="024EE1F2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>
    <w:nsid w:val="0F2F3E64"/>
    <w:multiLevelType w:val="hybridMultilevel"/>
    <w:tmpl w:val="A93E5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C3F9D"/>
    <w:multiLevelType w:val="hybridMultilevel"/>
    <w:tmpl w:val="24145ADE"/>
    <w:lvl w:ilvl="0" w:tplc="4B8245F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0425FD5"/>
    <w:multiLevelType w:val="hybridMultilevel"/>
    <w:tmpl w:val="84984934"/>
    <w:lvl w:ilvl="0" w:tplc="680048CC">
      <w:start w:val="1"/>
      <w:numFmt w:val="bullet"/>
      <w:lvlText w:val="-"/>
      <w:lvlJc w:val="left"/>
      <w:pPr>
        <w:ind w:left="7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>
    <w:nsid w:val="59985C9E"/>
    <w:multiLevelType w:val="hybridMultilevel"/>
    <w:tmpl w:val="70FA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ED"/>
    <w:rsid w:val="0000360F"/>
    <w:rsid w:val="00004EF4"/>
    <w:rsid w:val="00042F06"/>
    <w:rsid w:val="0004502F"/>
    <w:rsid w:val="00061D46"/>
    <w:rsid w:val="000A211F"/>
    <w:rsid w:val="000B4D98"/>
    <w:rsid w:val="000B60A1"/>
    <w:rsid w:val="00105527"/>
    <w:rsid w:val="00105D6F"/>
    <w:rsid w:val="001423AA"/>
    <w:rsid w:val="00150F28"/>
    <w:rsid w:val="00175CA7"/>
    <w:rsid w:val="00192738"/>
    <w:rsid w:val="001A332A"/>
    <w:rsid w:val="001D5AE1"/>
    <w:rsid w:val="00202569"/>
    <w:rsid w:val="002155F2"/>
    <w:rsid w:val="002253A8"/>
    <w:rsid w:val="0023633F"/>
    <w:rsid w:val="00240BD7"/>
    <w:rsid w:val="00263C72"/>
    <w:rsid w:val="002906B3"/>
    <w:rsid w:val="002976C7"/>
    <w:rsid w:val="002E0C16"/>
    <w:rsid w:val="0031398F"/>
    <w:rsid w:val="00335CEC"/>
    <w:rsid w:val="003433E1"/>
    <w:rsid w:val="00375A5A"/>
    <w:rsid w:val="003D4B87"/>
    <w:rsid w:val="003F08ED"/>
    <w:rsid w:val="003F1349"/>
    <w:rsid w:val="003F6DAA"/>
    <w:rsid w:val="00473921"/>
    <w:rsid w:val="00515F7E"/>
    <w:rsid w:val="00583477"/>
    <w:rsid w:val="005B5302"/>
    <w:rsid w:val="005D1DA5"/>
    <w:rsid w:val="005E0BE9"/>
    <w:rsid w:val="005E7FD2"/>
    <w:rsid w:val="0060371B"/>
    <w:rsid w:val="00626D66"/>
    <w:rsid w:val="006313F8"/>
    <w:rsid w:val="00637748"/>
    <w:rsid w:val="006C01B2"/>
    <w:rsid w:val="007110D5"/>
    <w:rsid w:val="00733F8A"/>
    <w:rsid w:val="007A3E44"/>
    <w:rsid w:val="007D4DA2"/>
    <w:rsid w:val="00804173"/>
    <w:rsid w:val="00832F4B"/>
    <w:rsid w:val="0087758F"/>
    <w:rsid w:val="00884197"/>
    <w:rsid w:val="008A1228"/>
    <w:rsid w:val="008F7326"/>
    <w:rsid w:val="00957016"/>
    <w:rsid w:val="009D4DDD"/>
    <w:rsid w:val="009F7666"/>
    <w:rsid w:val="00A5246B"/>
    <w:rsid w:val="00A5594A"/>
    <w:rsid w:val="00A96DE4"/>
    <w:rsid w:val="00AB3E11"/>
    <w:rsid w:val="00AD01E2"/>
    <w:rsid w:val="00AF7F5A"/>
    <w:rsid w:val="00B12493"/>
    <w:rsid w:val="00B416D6"/>
    <w:rsid w:val="00B5256A"/>
    <w:rsid w:val="00B67C9D"/>
    <w:rsid w:val="00B76448"/>
    <w:rsid w:val="00B77342"/>
    <w:rsid w:val="00BC37F8"/>
    <w:rsid w:val="00BF00B9"/>
    <w:rsid w:val="00C223F0"/>
    <w:rsid w:val="00C34A94"/>
    <w:rsid w:val="00C67E38"/>
    <w:rsid w:val="00C84B41"/>
    <w:rsid w:val="00D32008"/>
    <w:rsid w:val="00D64B43"/>
    <w:rsid w:val="00D777D1"/>
    <w:rsid w:val="00D92601"/>
    <w:rsid w:val="00DC2904"/>
    <w:rsid w:val="00DC3D48"/>
    <w:rsid w:val="00E17FB8"/>
    <w:rsid w:val="00E307CC"/>
    <w:rsid w:val="00E83173"/>
    <w:rsid w:val="00F373D4"/>
    <w:rsid w:val="00F7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DAA"/>
    <w:pPr>
      <w:ind w:left="720"/>
      <w:contextualSpacing/>
    </w:pPr>
    <w:rPr>
      <w:rFonts w:ascii="Times New Roman" w:hAnsi="Times New Roman"/>
      <w:sz w:val="24"/>
    </w:rPr>
  </w:style>
  <w:style w:type="table" w:styleId="a4">
    <w:name w:val="Table Grid"/>
    <w:basedOn w:val="a1"/>
    <w:uiPriority w:val="39"/>
    <w:rsid w:val="003F6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A5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msobodytextindentmailrucssattributepostfix">
    <w:name w:val="msobodytextindent_mailru_css_attribute_postfix"/>
    <w:basedOn w:val="a"/>
    <w:rsid w:val="00A5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a5">
    <w:name w:val="Balloon Text"/>
    <w:basedOn w:val="a"/>
    <w:link w:val="a6"/>
    <w:uiPriority w:val="99"/>
    <w:semiHidden/>
    <w:unhideWhenUsed/>
    <w:rsid w:val="0024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0B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DAA"/>
    <w:pPr>
      <w:ind w:left="720"/>
      <w:contextualSpacing/>
    </w:pPr>
    <w:rPr>
      <w:rFonts w:ascii="Times New Roman" w:hAnsi="Times New Roman"/>
      <w:sz w:val="24"/>
    </w:rPr>
  </w:style>
  <w:style w:type="table" w:styleId="a4">
    <w:name w:val="Table Grid"/>
    <w:basedOn w:val="a1"/>
    <w:uiPriority w:val="39"/>
    <w:rsid w:val="003F6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A5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msobodytextindentmailrucssattributepostfix">
    <w:name w:val="msobodytextindent_mailru_css_attribute_postfix"/>
    <w:basedOn w:val="a"/>
    <w:rsid w:val="00A5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a5">
    <w:name w:val="Balloon Text"/>
    <w:basedOn w:val="a"/>
    <w:link w:val="a6"/>
    <w:uiPriority w:val="99"/>
    <w:semiHidden/>
    <w:unhideWhenUsed/>
    <w:rsid w:val="0024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0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5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Косолапов</dc:creator>
  <cp:keywords/>
  <dc:description/>
  <cp:lastModifiedBy>User</cp:lastModifiedBy>
  <cp:revision>115</cp:revision>
  <cp:lastPrinted>2020-08-03T06:11:00Z</cp:lastPrinted>
  <dcterms:created xsi:type="dcterms:W3CDTF">2020-04-25T18:57:00Z</dcterms:created>
  <dcterms:modified xsi:type="dcterms:W3CDTF">2020-08-03T06:17:00Z</dcterms:modified>
</cp:coreProperties>
</file>