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62" w:rsidRPr="00E52C44" w:rsidRDefault="00E52C44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ab/>
      </w:r>
      <w:r>
        <w:rPr>
          <w:color w:val="0D0D0D" w:themeColor="text1" w:themeTint="F2"/>
          <w:szCs w:val="24"/>
        </w:rPr>
        <w:tab/>
      </w:r>
      <w:r>
        <w:rPr>
          <w:color w:val="0D0D0D" w:themeColor="text1" w:themeTint="F2"/>
          <w:szCs w:val="24"/>
        </w:rPr>
        <w:tab/>
      </w:r>
      <w:r>
        <w:rPr>
          <w:color w:val="0D0D0D" w:themeColor="text1" w:themeTint="F2"/>
          <w:szCs w:val="24"/>
        </w:rPr>
        <w:tab/>
      </w:r>
      <w:r>
        <w:rPr>
          <w:color w:val="0D0D0D" w:themeColor="text1" w:themeTint="F2"/>
          <w:szCs w:val="24"/>
        </w:rPr>
        <w:tab/>
      </w:r>
      <w:r>
        <w:rPr>
          <w:color w:val="0D0D0D" w:themeColor="text1" w:themeTint="F2"/>
          <w:szCs w:val="24"/>
        </w:rPr>
        <w:tab/>
      </w:r>
      <w:r w:rsidRPr="00E52C44">
        <w:rPr>
          <w:b/>
          <w:color w:val="0D0D0D" w:themeColor="text1" w:themeTint="F2"/>
          <w:szCs w:val="24"/>
        </w:rPr>
        <w:t>Приложение №8</w:t>
      </w:r>
    </w:p>
    <w:p w:rsidR="00034A62" w:rsidRPr="00034A62" w:rsidRDefault="00034A62" w:rsidP="00034A62">
      <w:pPr>
        <w:rPr>
          <w:lang w:eastAsia="ar-SA"/>
        </w:rPr>
      </w:pPr>
    </w:p>
    <w:p w:rsidR="003D725A" w:rsidRPr="00CA1FD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CA1FDA">
        <w:rPr>
          <w:color w:val="0D0D0D" w:themeColor="text1" w:themeTint="F2"/>
          <w:szCs w:val="24"/>
        </w:rPr>
        <w:t xml:space="preserve">Техническое задание </w:t>
      </w:r>
    </w:p>
    <w:p w:rsidR="003D725A" w:rsidRPr="00CA1FD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CA1FDA">
        <w:rPr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F511C9">
        <w:rPr>
          <w:color w:val="0D0D0D" w:themeColor="text1" w:themeTint="F2"/>
          <w:szCs w:val="24"/>
        </w:rPr>
        <w:t>договора</w:t>
      </w:r>
      <w:r w:rsidRPr="00CA1FDA">
        <w:rPr>
          <w:color w:val="0D0D0D" w:themeColor="text1" w:themeTint="F2"/>
          <w:szCs w:val="24"/>
        </w:rPr>
        <w:t>).</w:t>
      </w:r>
    </w:p>
    <w:p w:rsidR="00D05A36" w:rsidRPr="00CA1FDA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5079" w:type="pct"/>
        <w:tblLayout w:type="fixed"/>
        <w:tblLook w:val="04A0" w:firstRow="1" w:lastRow="0" w:firstColumn="1" w:lastColumn="0" w:noHBand="0" w:noVBand="1"/>
      </w:tblPr>
      <w:tblGrid>
        <w:gridCol w:w="492"/>
        <w:gridCol w:w="1657"/>
        <w:gridCol w:w="5701"/>
        <w:gridCol w:w="1077"/>
        <w:gridCol w:w="566"/>
      </w:tblGrid>
      <w:tr w:rsidR="00F30C39" w:rsidRPr="009C7844" w:rsidTr="000D6A5A">
        <w:tc>
          <w:tcPr>
            <w:tcW w:w="259" w:type="pct"/>
          </w:tcPr>
          <w:p w:rsidR="00F30C39" w:rsidRPr="009C7844" w:rsidRDefault="00F30C39" w:rsidP="00C574D0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F30C39" w:rsidRPr="009C7844" w:rsidRDefault="00F30C39" w:rsidP="00C574D0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873" w:type="pct"/>
          </w:tcPr>
          <w:p w:rsidR="00F30C39" w:rsidRPr="009C7844" w:rsidRDefault="00F30C39" w:rsidP="00C574D0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Наименование товара</w:t>
            </w:r>
          </w:p>
        </w:tc>
        <w:tc>
          <w:tcPr>
            <w:tcW w:w="3003" w:type="pct"/>
          </w:tcPr>
          <w:p w:rsidR="00F30C39" w:rsidRPr="009C7844" w:rsidRDefault="00F30C39" w:rsidP="00C574D0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67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Ед. изм.</w:t>
            </w:r>
          </w:p>
        </w:tc>
        <w:tc>
          <w:tcPr>
            <w:tcW w:w="299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Кол-во</w:t>
            </w:r>
          </w:p>
        </w:tc>
      </w:tr>
      <w:tr w:rsidR="00F30C39" w:rsidRPr="009C7844" w:rsidTr="000D6A5A">
        <w:trPr>
          <w:trHeight w:val="3393"/>
        </w:trPr>
        <w:tc>
          <w:tcPr>
            <w:tcW w:w="259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Комплект промышленной мебели</w:t>
            </w:r>
          </w:p>
        </w:tc>
        <w:tc>
          <w:tcPr>
            <w:tcW w:w="3003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Комплект промышленной мебели, в составе:</w:t>
            </w:r>
          </w:p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30C39" w:rsidRPr="009C7844" w:rsidRDefault="00F30C39" w:rsidP="00C574D0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Стол радиомеханика для электромонтажных работ и пайки 3 шт.</w:t>
            </w:r>
          </w:p>
          <w:p w:rsidR="00F30C39" w:rsidRPr="009C7844" w:rsidRDefault="00F30C39" w:rsidP="00C574D0">
            <w:pPr>
              <w:pStyle w:val="a4"/>
              <w:ind w:left="42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Ширина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стола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менее 1400 мм, не более 1600 мм;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Глубина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стола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менее 600 мм, не более 800 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Высота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стола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не менее 700 мм, не более 900 мм; 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Толщина столешницы не менее 23 мм; </w:t>
            </w:r>
          </w:p>
          <w:p w:rsidR="00F30C39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Материал рабочих поверхностей: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текстолит толщиной не менее 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Каркас стола из металла выдерживающий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равномерно 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распределенную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нагрузку не менее 300 кг.</w:t>
            </w:r>
          </w:p>
          <w:p w:rsidR="00F30C39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Высота 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надстройки с полками не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менее 1700 мм, не более 1900 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Металлические полки из листового металла, выдерживающие равномерно распределенную нагрузку не менее 80 кг;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полок не менее 2 шт.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Ширина полки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менее 1400 мм, не более 1600 мм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Ширина полки точно соответств</w:t>
            </w:r>
            <w:r w:rsidR="00D373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ует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ширине стола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Подвесная тумба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ыдвижные ящиков не менее 3 шт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.; 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Выдвижные ящики, выдерживающие нагрузку не менее 35 кг на телескопических направляющих;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Внутренний размер ящиков (Ширина х Высота х Глубина), не менее 350×120×400 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Покрытие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поверхностей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из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эпокси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-полиэфирной порошковой </w:t>
            </w:r>
            <w:proofErr w:type="gram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краски.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  <w:proofErr w:type="gramEnd"/>
          </w:p>
          <w:p w:rsidR="00F30C39" w:rsidRPr="009C7844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Наличие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светодиодного светильника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мощностью не мен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ее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50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Вт.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511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Класс </w:t>
            </w:r>
            <w:proofErr w:type="spellStart"/>
            <w:r w:rsidRPr="00F511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энергоэффективности</w:t>
            </w:r>
            <w:proofErr w:type="spellEnd"/>
            <w:r w:rsidRPr="00F511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светильника </w:t>
            </w:r>
            <w:r w:rsidRPr="00F511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ниже «А»;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2) Шкаф инструментальный с полками, 1 шт.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Open Sans" w:hAnsi="Open Sans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Металлический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двухдверный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, оснащённый </w:t>
            </w:r>
            <w:r w:rsidRPr="009C7844">
              <w:rPr>
                <w:rFonts w:ascii="Open Sans" w:hAnsi="Open Sans"/>
                <w:color w:val="0D0D0D" w:themeColor="text1" w:themeTint="F2"/>
                <w:sz w:val="24"/>
                <w:szCs w:val="24"/>
                <w:shd w:val="clear" w:color="auto" w:fill="FFFFFF"/>
              </w:rPr>
              <w:t>ключевым замком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Ширина не менее 900, не более 1100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Глубина не менее 500, не более 600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Высота не менее 1800, не более 2000 мм; 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Каркас шкафа, выдерживающий равномерно распределенную нагрузку не менее 500 кг; 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Пластиковые подпятники, не менее 4 шт.;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Металлические полки из листового металла выдерживающие равномерно распределенную нагрузку не менее 80 кг, не менее 8 шт.;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Ширина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полок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00, не более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00 мм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Ширина полок 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точно </w:t>
            </w:r>
            <w:r w:rsidR="00D37353"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соответствуе</w:t>
            </w:r>
            <w:r w:rsidR="00D373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ширине шкафа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Глубина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полок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менее 500, не более 600 мм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Глубина полок 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точно </w:t>
            </w:r>
            <w:r w:rsidR="00D37353"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соответствуе</w:t>
            </w:r>
            <w:r w:rsidR="00D373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глубине шкафа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Покрытие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поверхностей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из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эпокси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-полиэфирной порошковой </w:t>
            </w:r>
            <w:proofErr w:type="gram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краски.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  <w:proofErr w:type="gramEnd"/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3) Шкаф инструментальный 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полками и </w:t>
            </w:r>
            <w:r w:rsidRPr="009C784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ящиками, 1 шт.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Open Sans" w:hAnsi="Open Sans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Металлический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двухдверный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, оснащённый </w:t>
            </w:r>
            <w:r w:rsidRPr="009C7844">
              <w:rPr>
                <w:rFonts w:ascii="Open Sans" w:hAnsi="Open Sans"/>
                <w:color w:val="0D0D0D" w:themeColor="text1" w:themeTint="F2"/>
                <w:sz w:val="24"/>
                <w:szCs w:val="24"/>
                <w:shd w:val="clear" w:color="auto" w:fill="FFFFFF"/>
              </w:rPr>
              <w:t>ключевым замком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Ширина не менее 900, не более 1100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Глубина не менее 500, не более 600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Высота не менее 1800, не более 2000 мм; 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Каркас шкафа, выдерживающий равномерно распределенную нагрузку не менее 500 кг; 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Пластиковые подпятники для стоек, не менее 4 шт.;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Металлические полки из листового металла, выдерживающие равномерно распределенную нагрузку не менее 80 кг, не менее 4 шт.;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Ширина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полок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00, не более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00 мм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Ширина полок 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точно соответств</w:t>
            </w:r>
            <w:r w:rsidR="00D373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ует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ширине шкафа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Глубина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полок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не менее 500, не более 600 мм</w:t>
            </w:r>
          </w:p>
          <w:p w:rsidR="00F30C39" w:rsidRPr="00CC7BE0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Глубина полок 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точно </w:t>
            </w:r>
            <w:r w:rsidR="00D37353"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соответствуе</w:t>
            </w:r>
            <w:r w:rsidR="00D373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глубине шкафа</w:t>
            </w:r>
            <w:r w:rsidRPr="00CC7BE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Выдвижные ящики, выдерживающие нагрузку не менее 35 кг на телескопических направляющих;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Количество ящиков не менее 10 шт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Ящики расположены в основании, в 2 столбца, занимать не более половины высоты шкафа</w:t>
            </w:r>
          </w:p>
          <w:p w:rsidR="00F30C39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Внутренний размер ящиков (Ширина х Высота х Глубина), не менее 350×120×400 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Покрытие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поверхностей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из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эпокси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-полиэфирной порошковой </w:t>
            </w:r>
            <w:proofErr w:type="gram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краски.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  <w:proofErr w:type="gramEnd"/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 xml:space="preserve">4) </w:t>
            </w:r>
            <w:proofErr w:type="spellStart"/>
            <w:r w:rsidRPr="009C78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Однотумбовый</w:t>
            </w:r>
            <w:proofErr w:type="spellEnd"/>
            <w:r w:rsidRPr="009C78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верстак с регулируемой столешницей 1 шт.</w:t>
            </w:r>
          </w:p>
          <w:p w:rsidR="00F30C39" w:rsidRPr="009C7844" w:rsidRDefault="00F30C39" w:rsidP="00C574D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color w:val="0D0D0D" w:themeColor="text1" w:themeTint="F2"/>
              </w:rPr>
            </w:pPr>
            <w:r w:rsidRPr="009C7844">
              <w:rPr>
                <w:rFonts w:eastAsia="Calibri"/>
                <w:color w:val="0D0D0D" w:themeColor="text1" w:themeTint="F2"/>
              </w:rPr>
              <w:t>Ширина не менее 1500 мм, не более 1600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Глубина не менее 750 мм, не более 800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Высота не менее 900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мм, не более 1100 мм; 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Наличие регулировки высоты столешницы;</w:t>
            </w:r>
          </w:p>
          <w:p w:rsidR="00F30C39" w:rsidRDefault="00F30C39" w:rsidP="00C574D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  <w:shd w:val="clear" w:color="auto" w:fill="FFFFFF"/>
              </w:rPr>
            </w:pPr>
            <w:r w:rsidRPr="009C7844">
              <w:rPr>
                <w:rStyle w:val="a8"/>
                <w:b w:val="0"/>
                <w:color w:val="0D0D0D" w:themeColor="text1" w:themeTint="F2"/>
                <w:shd w:val="clear" w:color="auto" w:fill="FFFFFF"/>
              </w:rPr>
              <w:t xml:space="preserve">Выдерживаемая распределенная нагрузка на столешницу в нижнем положении не менее </w:t>
            </w:r>
            <w:r w:rsidRPr="009C7844">
              <w:rPr>
                <w:color w:val="0D0D0D" w:themeColor="text1" w:themeTint="F2"/>
                <w:shd w:val="clear" w:color="auto" w:fill="FFFFFF"/>
              </w:rPr>
              <w:t>500 кг и не менее 350 кг в поднятом положении;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Подвесная тумба с в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ыдвижны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ящик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ами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на телескопических направляющих с 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центральным замком: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ящиков, каждый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внутренни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ом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(Ширина х Высота х Глубина), не менее 500×70×400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не менее 1 ящика с внутренним размером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(Ширина х Высота х Глубина), не менее 500×290×400 мм;</w:t>
            </w:r>
          </w:p>
          <w:p w:rsidR="00F30C39" w:rsidRPr="009C7844" w:rsidRDefault="00F30C39" w:rsidP="00C574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8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Style w:val="a8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Выдерживаемая распределенная нагрузка на ящик не менее 45 кг;</w:t>
            </w:r>
          </w:p>
          <w:p w:rsidR="00F30C39" w:rsidRPr="009C7844" w:rsidRDefault="00F30C39" w:rsidP="00C574D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</w:rPr>
            </w:pPr>
            <w:r w:rsidRPr="009C7844">
              <w:rPr>
                <w:rStyle w:val="a8"/>
                <w:b w:val="0"/>
                <w:color w:val="0D0D0D" w:themeColor="text1" w:themeTint="F2"/>
              </w:rPr>
              <w:t>Материал</w:t>
            </w:r>
            <w:r w:rsidRPr="009C7844">
              <w:rPr>
                <w:color w:val="0D0D0D" w:themeColor="text1" w:themeTint="F2"/>
              </w:rPr>
              <w:t xml:space="preserve"> корпуса и опор – листовой металл толщиной не менее 1,5 мм;</w:t>
            </w:r>
          </w:p>
          <w:p w:rsidR="00F30C39" w:rsidRPr="009C7844" w:rsidRDefault="00F30C39" w:rsidP="00C574D0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0D0D0D" w:themeColor="text1" w:themeTint="F2"/>
                <w:shd w:val="clear" w:color="auto" w:fill="FFFFFF"/>
              </w:rPr>
            </w:pPr>
            <w:r w:rsidRPr="009C7844">
              <w:rPr>
                <w:color w:val="0D0D0D" w:themeColor="text1" w:themeTint="F2"/>
                <w:shd w:val="clear" w:color="auto" w:fill="FFFFFF"/>
              </w:rPr>
              <w:t xml:space="preserve">Поперечины: труба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квадратного сечения размером </w:t>
            </w:r>
            <w:r w:rsidRPr="009C7844">
              <w:rPr>
                <w:color w:val="0D0D0D" w:themeColor="text1" w:themeTint="F2"/>
                <w:shd w:val="clear" w:color="auto" w:fill="FFFFFF"/>
              </w:rPr>
              <w:t>не менее 40х40 мм;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Толщина столешницы не менее 25 мм; </w:t>
            </w:r>
          </w:p>
          <w:p w:rsidR="00F30C39" w:rsidRPr="009C7844" w:rsidRDefault="00F30C39" w:rsidP="00C574D0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Материал рабочих поверхностей:</w:t>
            </w:r>
            <w:r w:rsidRPr="009C78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оцинкованный металл толщиной не менее 1,2 мм;</w:t>
            </w:r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Покрытие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поверхностей </w:t>
            </w: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из </w:t>
            </w:r>
            <w:proofErr w:type="spell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эпокси</w:t>
            </w:r>
            <w:proofErr w:type="spellEnd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-полиэфирной порошковой </w:t>
            </w:r>
            <w:proofErr w:type="gramStart"/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краски.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*</w:t>
            </w:r>
            <w:proofErr w:type="gramEnd"/>
          </w:p>
          <w:p w:rsidR="00F30C39" w:rsidRDefault="00F30C39" w:rsidP="00C574D0">
            <w:pPr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30C39" w:rsidRPr="009C7844" w:rsidRDefault="00F30C39" w:rsidP="00D37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5C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промышленной мебели </w:t>
            </w:r>
            <w:r w:rsidR="00D37353" w:rsidRPr="005C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Pr="005C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единой цветовой гамме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</w:t>
            </w:r>
            <w:r w:rsidR="000D6A5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омпл</w:t>
            </w:r>
            <w:proofErr w:type="spellEnd"/>
            <w:r w:rsidR="000D6A5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99" w:type="pct"/>
          </w:tcPr>
          <w:p w:rsidR="00F30C39" w:rsidRPr="009C7844" w:rsidRDefault="00F30C39" w:rsidP="00C574D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78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3D725A" w:rsidRPr="00CA1FDA" w:rsidRDefault="003D725A" w:rsidP="003D725A">
      <w:pPr>
        <w:rPr>
          <w:color w:val="0D0D0D" w:themeColor="text1" w:themeTint="F2"/>
          <w:lang w:eastAsia="ar-SA"/>
        </w:rPr>
      </w:pPr>
    </w:p>
    <w:p w:rsidR="00CA5055" w:rsidRPr="00CA5055" w:rsidRDefault="00CA5055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</w:pPr>
      <w:r w:rsidRPr="00CA5055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Инструкция по заполнению пункта 1 (Технические характеристики товара) Заявки на участие в приглашении делать оферты в электронной форме. </w:t>
      </w:r>
    </w:p>
    <w:p w:rsidR="00EF4D3C" w:rsidRPr="00CA1FDA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Участники закупки по позициям, в которых указаны слова:</w:t>
      </w:r>
    </w:p>
    <w:p w:rsidR="00DE5418" w:rsidRPr="00CA1FDA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CA1FDA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CA1FDA" w:rsidRDefault="00DE5418" w:rsidP="00DF169E">
      <w:pPr>
        <w:spacing w:after="0" w:line="256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F169E" w:rsidRPr="00CA1FDA" w:rsidRDefault="00DF169E" w:rsidP="00DF169E">
      <w:p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 </w:t>
      </w:r>
    </w:p>
    <w:p w:rsidR="00EF4D3C" w:rsidRPr="00CA1FDA" w:rsidRDefault="00EF4D3C" w:rsidP="00DF169E">
      <w:pPr>
        <w:ind w:firstLine="709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Остальные позиции остаются неизменными.</w:t>
      </w:r>
    </w:p>
    <w:p w:rsidR="00125ED5" w:rsidRPr="00CA1FDA" w:rsidRDefault="00125ED5" w:rsidP="00DF169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1F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Требования к гарантийному сроку </w:t>
      </w:r>
      <w:r w:rsidR="00FE5D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товара</w:t>
      </w:r>
      <w:bookmarkStart w:id="0" w:name="_GoBack"/>
      <w:bookmarkEnd w:id="0"/>
      <w:r w:rsidRPr="00CA1F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125ED5" w:rsidRPr="00CA1FD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6E33"/>
    <w:multiLevelType w:val="hybridMultilevel"/>
    <w:tmpl w:val="008C5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29C0"/>
    <w:rsid w:val="00005CC4"/>
    <w:rsid w:val="00022E41"/>
    <w:rsid w:val="00026009"/>
    <w:rsid w:val="00034A62"/>
    <w:rsid w:val="0004325E"/>
    <w:rsid w:val="00046ADA"/>
    <w:rsid w:val="000512E3"/>
    <w:rsid w:val="000667EB"/>
    <w:rsid w:val="000672CC"/>
    <w:rsid w:val="00091A84"/>
    <w:rsid w:val="000B625D"/>
    <w:rsid w:val="000C1C90"/>
    <w:rsid w:val="000C332A"/>
    <w:rsid w:val="000D09C4"/>
    <w:rsid w:val="000D6A5A"/>
    <w:rsid w:val="000F3CDE"/>
    <w:rsid w:val="000F4733"/>
    <w:rsid w:val="000F7B82"/>
    <w:rsid w:val="00105E1C"/>
    <w:rsid w:val="00125CC8"/>
    <w:rsid w:val="00125ED5"/>
    <w:rsid w:val="00126CD4"/>
    <w:rsid w:val="001327A0"/>
    <w:rsid w:val="001419F4"/>
    <w:rsid w:val="0016432C"/>
    <w:rsid w:val="00167151"/>
    <w:rsid w:val="00176CF1"/>
    <w:rsid w:val="00180687"/>
    <w:rsid w:val="001914CE"/>
    <w:rsid w:val="001A5447"/>
    <w:rsid w:val="001B1C75"/>
    <w:rsid w:val="001D65AA"/>
    <w:rsid w:val="001D75AF"/>
    <w:rsid w:val="001E7932"/>
    <w:rsid w:val="00225B6C"/>
    <w:rsid w:val="002408DE"/>
    <w:rsid w:val="002438E2"/>
    <w:rsid w:val="00263ED5"/>
    <w:rsid w:val="00272CAC"/>
    <w:rsid w:val="002752D7"/>
    <w:rsid w:val="002909F1"/>
    <w:rsid w:val="00295B8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C4980"/>
    <w:rsid w:val="003D3641"/>
    <w:rsid w:val="003D725A"/>
    <w:rsid w:val="003F123F"/>
    <w:rsid w:val="003F2764"/>
    <w:rsid w:val="003F496C"/>
    <w:rsid w:val="003F72DA"/>
    <w:rsid w:val="00427462"/>
    <w:rsid w:val="00434BD2"/>
    <w:rsid w:val="00441CA8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1A02"/>
    <w:rsid w:val="00684E76"/>
    <w:rsid w:val="006874F6"/>
    <w:rsid w:val="00691801"/>
    <w:rsid w:val="006B1128"/>
    <w:rsid w:val="006D2CEE"/>
    <w:rsid w:val="006D4659"/>
    <w:rsid w:val="007077C7"/>
    <w:rsid w:val="007102AF"/>
    <w:rsid w:val="00717C29"/>
    <w:rsid w:val="00721EB0"/>
    <w:rsid w:val="00747E40"/>
    <w:rsid w:val="00750B7C"/>
    <w:rsid w:val="007611F2"/>
    <w:rsid w:val="0076639A"/>
    <w:rsid w:val="007822FB"/>
    <w:rsid w:val="007A4E3A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322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945BA"/>
    <w:rsid w:val="008F02B8"/>
    <w:rsid w:val="008F031A"/>
    <w:rsid w:val="008F6916"/>
    <w:rsid w:val="00905307"/>
    <w:rsid w:val="0090531A"/>
    <w:rsid w:val="0094359C"/>
    <w:rsid w:val="0094611A"/>
    <w:rsid w:val="009838D9"/>
    <w:rsid w:val="009A0FD9"/>
    <w:rsid w:val="009A5364"/>
    <w:rsid w:val="009B5F7D"/>
    <w:rsid w:val="009C6A4E"/>
    <w:rsid w:val="009C7844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B5F6B"/>
    <w:rsid w:val="00AC12CD"/>
    <w:rsid w:val="00AD2293"/>
    <w:rsid w:val="00AE4BA2"/>
    <w:rsid w:val="00AE58DE"/>
    <w:rsid w:val="00AF0B67"/>
    <w:rsid w:val="00B0315A"/>
    <w:rsid w:val="00B1177F"/>
    <w:rsid w:val="00B13FDD"/>
    <w:rsid w:val="00B1413E"/>
    <w:rsid w:val="00B145D3"/>
    <w:rsid w:val="00B20DD3"/>
    <w:rsid w:val="00B25EFC"/>
    <w:rsid w:val="00B30E7B"/>
    <w:rsid w:val="00B4150E"/>
    <w:rsid w:val="00B45972"/>
    <w:rsid w:val="00B5434F"/>
    <w:rsid w:val="00B708BD"/>
    <w:rsid w:val="00BB66E2"/>
    <w:rsid w:val="00BC1C40"/>
    <w:rsid w:val="00BE62C3"/>
    <w:rsid w:val="00C24060"/>
    <w:rsid w:val="00C278D9"/>
    <w:rsid w:val="00C31D2C"/>
    <w:rsid w:val="00C37EEB"/>
    <w:rsid w:val="00C4246B"/>
    <w:rsid w:val="00C50741"/>
    <w:rsid w:val="00C6171E"/>
    <w:rsid w:val="00C6317C"/>
    <w:rsid w:val="00C636E9"/>
    <w:rsid w:val="00C642B2"/>
    <w:rsid w:val="00C64A60"/>
    <w:rsid w:val="00C77EC4"/>
    <w:rsid w:val="00C8624A"/>
    <w:rsid w:val="00C94E74"/>
    <w:rsid w:val="00C9764F"/>
    <w:rsid w:val="00CA1FDA"/>
    <w:rsid w:val="00CA5055"/>
    <w:rsid w:val="00CB0782"/>
    <w:rsid w:val="00CC755D"/>
    <w:rsid w:val="00CD2B3C"/>
    <w:rsid w:val="00CD39E6"/>
    <w:rsid w:val="00CE7995"/>
    <w:rsid w:val="00D05A36"/>
    <w:rsid w:val="00D11942"/>
    <w:rsid w:val="00D16AC8"/>
    <w:rsid w:val="00D25FC4"/>
    <w:rsid w:val="00D32FFA"/>
    <w:rsid w:val="00D37353"/>
    <w:rsid w:val="00D44F88"/>
    <w:rsid w:val="00D4605E"/>
    <w:rsid w:val="00D608DD"/>
    <w:rsid w:val="00D640BF"/>
    <w:rsid w:val="00D70AFC"/>
    <w:rsid w:val="00D75E7A"/>
    <w:rsid w:val="00D945D6"/>
    <w:rsid w:val="00D94D8B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21151"/>
    <w:rsid w:val="00E30D11"/>
    <w:rsid w:val="00E40DCA"/>
    <w:rsid w:val="00E4163A"/>
    <w:rsid w:val="00E52071"/>
    <w:rsid w:val="00E52204"/>
    <w:rsid w:val="00E52C4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D4649"/>
    <w:rsid w:val="00EE1E34"/>
    <w:rsid w:val="00EF4D3C"/>
    <w:rsid w:val="00F10B49"/>
    <w:rsid w:val="00F14702"/>
    <w:rsid w:val="00F30C39"/>
    <w:rsid w:val="00F4698B"/>
    <w:rsid w:val="00F511C9"/>
    <w:rsid w:val="00F66336"/>
    <w:rsid w:val="00F73B57"/>
    <w:rsid w:val="00F77218"/>
    <w:rsid w:val="00F91C76"/>
    <w:rsid w:val="00FB16AB"/>
    <w:rsid w:val="00FD1DA3"/>
    <w:rsid w:val="00FE5DB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B831-5ADB-4874-9DFC-DD70CA9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CEB1-E2EA-443B-B818-9A073356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admin</cp:lastModifiedBy>
  <cp:revision>12</cp:revision>
  <cp:lastPrinted>2020-11-20T09:18:00Z</cp:lastPrinted>
  <dcterms:created xsi:type="dcterms:W3CDTF">2020-10-30T07:05:00Z</dcterms:created>
  <dcterms:modified xsi:type="dcterms:W3CDTF">2020-11-20T14:34:00Z</dcterms:modified>
</cp:coreProperties>
</file>