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83152" w14:textId="77777777" w:rsidR="00B213B0" w:rsidRPr="00AB043D" w:rsidRDefault="00B213B0" w:rsidP="00B213B0">
      <w:pPr>
        <w:pStyle w:val="aa"/>
        <w:rPr>
          <w:bCs/>
          <w:sz w:val="20"/>
        </w:rPr>
      </w:pPr>
      <w:bookmarkStart w:id="0" w:name="_Hlk6556853"/>
      <w:r w:rsidRPr="00AB043D">
        <w:rPr>
          <w:b/>
          <w:caps/>
          <w:sz w:val="20"/>
        </w:rPr>
        <w:t>Раздел 4. ПРОЕКТ КОНТРАКТА</w:t>
      </w:r>
    </w:p>
    <w:p w14:paraId="6338D4C1" w14:textId="77777777" w:rsidR="00B213B0" w:rsidRDefault="00B213B0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ar-SA"/>
        </w:rPr>
      </w:pPr>
    </w:p>
    <w:p w14:paraId="1646D246" w14:textId="77777777" w:rsidR="00B213B0" w:rsidRDefault="00B213B0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ar-SA"/>
        </w:rPr>
      </w:pPr>
    </w:p>
    <w:p w14:paraId="35FD78F5" w14:textId="77777777" w:rsidR="00B213B0" w:rsidRPr="00EB6F20" w:rsidRDefault="00B213B0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B6F20">
        <w:rPr>
          <w:rFonts w:ascii="Times New Roman" w:eastAsia="Times New Roman" w:hAnsi="Times New Roman" w:cs="Times New Roman"/>
          <w:b/>
          <w:caps/>
          <w:lang w:eastAsia="ar-SA"/>
        </w:rPr>
        <w:t>контракт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 xml:space="preserve"> №_________</w:t>
      </w:r>
    </w:p>
    <w:p w14:paraId="593E5FA6" w14:textId="77777777" w:rsidR="009712BC" w:rsidRPr="00EB6F20" w:rsidRDefault="009712BC" w:rsidP="009712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58162B50" w14:textId="77777777" w:rsidR="00B213B0" w:rsidRPr="00EB6F20" w:rsidRDefault="00B213B0" w:rsidP="009712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6"/>
        <w:gridCol w:w="5111"/>
      </w:tblGrid>
      <w:tr w:rsidR="009712BC" w:rsidRPr="00EB6F20" w14:paraId="0B802F77" w14:textId="77777777" w:rsidTr="00617924">
        <w:tc>
          <w:tcPr>
            <w:tcW w:w="5211" w:type="dxa"/>
            <w:shd w:val="clear" w:color="auto" w:fill="auto"/>
          </w:tcPr>
          <w:p w14:paraId="48E84743" w14:textId="77777777" w:rsidR="009712BC" w:rsidRPr="00EB6F20" w:rsidRDefault="009712BC" w:rsidP="009712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6F20">
              <w:rPr>
                <w:rFonts w:ascii="Times New Roman" w:eastAsia="Times New Roman" w:hAnsi="Times New Roman" w:cs="Times New Roman"/>
                <w:lang w:eastAsia="ar-SA"/>
              </w:rPr>
              <w:t>г.Саранск</w:t>
            </w:r>
          </w:p>
        </w:tc>
        <w:tc>
          <w:tcPr>
            <w:tcW w:w="5211" w:type="dxa"/>
            <w:shd w:val="clear" w:color="auto" w:fill="auto"/>
          </w:tcPr>
          <w:p w14:paraId="1202ABA9" w14:textId="77777777" w:rsidR="009712BC" w:rsidRPr="00EB6F20" w:rsidRDefault="009712BC" w:rsidP="009712B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6F20">
              <w:rPr>
                <w:rFonts w:ascii="Times New Roman" w:eastAsia="Times New Roman" w:hAnsi="Times New Roman" w:cs="Times New Roman"/>
                <w:lang w:eastAsia="ar-SA"/>
              </w:rPr>
              <w:t>«___» _____________ 2019 г.</w:t>
            </w:r>
          </w:p>
        </w:tc>
      </w:tr>
    </w:tbl>
    <w:p w14:paraId="4FA99D21" w14:textId="77777777" w:rsidR="009712BC" w:rsidRPr="00EB6F20" w:rsidRDefault="009712BC" w:rsidP="009712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38FDDDF8" w14:textId="2F756301" w:rsidR="009712BC" w:rsidRPr="00EB6F20" w:rsidRDefault="009712BC" w:rsidP="009712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B6F20">
        <w:rPr>
          <w:rFonts w:ascii="Times New Roman" w:eastAsia="Times New Roman" w:hAnsi="Times New Roman" w:cs="Times New Roman"/>
          <w:b/>
          <w:lang w:eastAsia="ar-SA"/>
        </w:rPr>
        <w:t>Автономное учреждение «Технопарк - Мордовия»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именуемое в дальнейшем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Заказчик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в лице Генерального директора Якубы Виктора Васильевича, действующего на основании Устава, с одной стороны, и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_________________________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именуемое в дальнейшем </w:t>
      </w:r>
      <w:r w:rsidR="008A5FBD" w:rsidRPr="00EB6F20">
        <w:rPr>
          <w:rFonts w:ascii="Times New Roman" w:eastAsia="Times New Roman" w:hAnsi="Times New Roman" w:cs="Times New Roman"/>
          <w:b/>
          <w:lang w:eastAsia="ar-SA"/>
        </w:rPr>
        <w:t>Поставщик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в лице ___________, действующего на основании ___________, с другой стороны, совместно именуемые в дальнейшем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Стороны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каждая в отдельности –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Сторона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по результатам проведения аукциона в электронной форме (ИКЗ: </w:t>
      </w:r>
      <w:r w:rsidR="00B875FA" w:rsidRPr="00B875FA">
        <w:rPr>
          <w:rFonts w:ascii="Times New Roman" w:eastAsia="Times New Roman" w:hAnsi="Times New Roman" w:cs="Times New Roman"/>
          <w:lang w:eastAsia="ar-SA"/>
        </w:rPr>
        <w:t>192132621183413270100100410012849000</w:t>
      </w:r>
      <w:r w:rsidRPr="00EB6F20">
        <w:rPr>
          <w:rFonts w:ascii="Times New Roman" w:eastAsia="Times New Roman" w:hAnsi="Times New Roman" w:cs="Times New Roman"/>
          <w:lang w:eastAsia="ar-SA"/>
        </w:rPr>
        <w:t>, протокол _____________ № ____ от «___» _____________ 2019 г.), в соответствии с Федеральным законом от 5 апреля 2013 г. №44-ФЗ «О контрактной системе в сфере закупок товаров, работ, услуг для обеспечения государственных и муниципальных нужд» заключили настоящий Контракт о нижеследующем:</w:t>
      </w:r>
    </w:p>
    <w:p w14:paraId="7E394AE8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6FBA1FC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1. Предмет Контракта</w:t>
      </w:r>
    </w:p>
    <w:p w14:paraId="2E823C8E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5559DEBD" w14:textId="6D2615F8" w:rsidR="009712BC" w:rsidRPr="00EB6F20" w:rsidRDefault="009712BC" w:rsidP="00C916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1.1. Заказчик поручает, а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принимает на себя обязательства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по поставке </w:t>
      </w:r>
      <w:r w:rsidR="00B875FA" w:rsidRPr="00B875FA">
        <w:rPr>
          <w:rFonts w:ascii="Times New Roman" w:eastAsiaTheme="minorEastAsia" w:hAnsi="Times New Roman" w:cs="Times New Roman"/>
          <w:lang w:eastAsia="ru-RU"/>
        </w:rPr>
        <w:t>комплекта технологического оборудования для резки оптических материалов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 (далее - Оборудование, Товар), а Заказчик обязуется принять и оплатить </w:t>
      </w:r>
      <w:r w:rsidR="00C91611" w:rsidRPr="00EB6F20">
        <w:rPr>
          <w:rFonts w:ascii="Times New Roman" w:eastAsiaTheme="minorEastAsia" w:hAnsi="Times New Roman" w:cs="Times New Roman"/>
          <w:lang w:eastAsia="ru-RU"/>
        </w:rPr>
        <w:t xml:space="preserve">поставляемый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>Товар.</w:t>
      </w:r>
    </w:p>
    <w:p w14:paraId="0B1CD3AA" w14:textId="42F2F277" w:rsidR="00053273" w:rsidRPr="00EB6F20" w:rsidRDefault="006B1964" w:rsidP="00053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1" w:name="Par90"/>
      <w:bookmarkEnd w:id="1"/>
      <w:r w:rsidRPr="00EB6F20">
        <w:rPr>
          <w:rFonts w:ascii="Times New Roman" w:eastAsiaTheme="minorEastAsia" w:hAnsi="Times New Roman" w:cs="Times New Roman"/>
          <w:lang w:eastAsia="ru-RU"/>
        </w:rPr>
        <w:t xml:space="preserve">1.2. </w:t>
      </w:r>
      <w:r w:rsidR="00053273" w:rsidRPr="00EB6F20">
        <w:rPr>
          <w:rFonts w:ascii="Times New Roman" w:eastAsiaTheme="minorEastAsia" w:hAnsi="Times New Roman" w:cs="Times New Roman"/>
          <w:lang w:eastAsia="ru-RU"/>
        </w:rPr>
        <w:t xml:space="preserve">Оборудование приобретается для оснащения объекта </w:t>
      </w:r>
      <w:r w:rsidR="00053273" w:rsidRPr="00EB6F20">
        <w:rPr>
          <w:noProof/>
          <w:sz w:val="24"/>
          <w:szCs w:val="24"/>
        </w:rPr>
        <w:t>«</w:t>
      </w:r>
      <w:r w:rsidR="00053273" w:rsidRPr="00EB6F20">
        <w:rPr>
          <w:rFonts w:ascii="Times New Roman" w:eastAsiaTheme="minorEastAsia" w:hAnsi="Times New Roman" w:cs="Times New Roman"/>
          <w:lang w:eastAsia="ru-RU"/>
        </w:rPr>
        <w:t>РЕКОНСТРУКЦИЯ ЗДАНИЯ С КАДАСТРОВЫМ НОМЕРОМ 13:23:1007035:35 ИННОВАЦИОННО-ПРОИЗВОДСТВЕННОГО КОМПЛЕКСА (ИПК) АУ ТЕХНОПАРК - МОРДОВИЯ, РАСПОЛОЖЕННОГО ПО АДРЕСУ: РЕСПУБЛИКА МОРДОВИЯ, Г. САРАНСК, УЛ. ЛОДЫГИНА, Д. 3, ПОД ЦЕНТР ОПТОЭЛЕКТРОННОГО ПРИБОРОСТРОЕНИЯ</w:t>
      </w:r>
      <w:r w:rsidR="00053273" w:rsidRPr="00EB6F20">
        <w:rPr>
          <w:noProof/>
          <w:sz w:val="24"/>
          <w:szCs w:val="24"/>
        </w:rPr>
        <w:t>».</w:t>
      </w:r>
    </w:p>
    <w:p w14:paraId="40D71326" w14:textId="4858478C" w:rsidR="006B1964" w:rsidRPr="00EB6F20" w:rsidRDefault="006B1964" w:rsidP="006B19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Наименование, количество, цена и технические характеристики Оборудования установлены в Спецификации (Приложение № 1 к настоящему Контракту)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54B5BCF0" w14:textId="3FEF5200" w:rsidR="009712BC" w:rsidRPr="00EB6F20" w:rsidRDefault="009712BC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1.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3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Поставка Товара осуществляется в соответствии с законодательством Российской Федерации, требованиями иных нормативных правовых актов, регулирующих порядок поставки такого вида товара, устанавливающих требования к качеству такого вида 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т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овара, в соответствии с условиями настоящего Контракта. </w:t>
      </w:r>
    </w:p>
    <w:p w14:paraId="0C5A45F8" w14:textId="21CB9C4B" w:rsidR="007A5583" w:rsidRPr="00EB6F20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1.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4</w:t>
      </w:r>
      <w:r w:rsidRPr="00EB6F20">
        <w:rPr>
          <w:rFonts w:ascii="Times New Roman" w:eastAsiaTheme="minorEastAsia" w:hAnsi="Times New Roman" w:cs="Times New Roman"/>
          <w:lang w:eastAsia="ru-RU"/>
        </w:rPr>
        <w:t>. Качество, комплектность и характеристики поставляемого Оборудования должны соответствовать действующим обязательным требованиям государственных стандартов, технических условий, иной нормативной документации, а Оборудование, подлежащее в соответствии с законодательством Российской Федерации обязательной сертификации, должно иметь сертификат соответствия. Оборудование, не соответствующее вышеуказанным требованиям, считается ненадлежащего качества и Заказчиком применяются к нему меры, предусмотренные действующим законодательством Российской Федерации.</w:t>
      </w:r>
    </w:p>
    <w:p w14:paraId="41B196A3" w14:textId="69CB4F34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1.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5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Поставляемое по настоящему Контракту Оборудование должно быть новым </w:t>
      </w:r>
      <w:r w:rsidR="006441E2" w:rsidRPr="00EB6F20">
        <w:rPr>
          <w:rFonts w:ascii="Times New Roman" w:eastAsiaTheme="minorEastAsia" w:hAnsi="Times New Roman" w:cs="Times New Roman"/>
          <w:lang w:eastAsia="ru-RU"/>
        </w:rPr>
        <w:t>(год выпуска не ранее 2018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года), не бывшим в употреблении, в ремонте, не восстановленным, у Оборудования не была осуществлена замена составных частей, не были восстановлены потребительские свойства, Оборудование должно быть технически исправным.</w:t>
      </w:r>
    </w:p>
    <w:p w14:paraId="5B1E203F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DC801A8" w14:textId="2C5C91A2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2. </w:t>
      </w:r>
      <w:r w:rsidR="007A5583" w:rsidRPr="00EB6F20">
        <w:rPr>
          <w:rFonts w:ascii="Times New Roman" w:eastAsiaTheme="minorEastAsia" w:hAnsi="Times New Roman" w:cs="Times New Roman"/>
          <w:b/>
          <w:lang w:eastAsia="ru-RU"/>
        </w:rPr>
        <w:t>Порядок исполнения Контракта</w:t>
      </w:r>
    </w:p>
    <w:p w14:paraId="6CF44BAB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B024F1E" w14:textId="4B2611A8" w:rsidR="008A5FBD" w:rsidRPr="00EB6F20" w:rsidRDefault="008A5FBD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2" w:name="Par131"/>
      <w:bookmarkEnd w:id="2"/>
      <w:r w:rsidRPr="00EB6F20">
        <w:rPr>
          <w:rFonts w:ascii="Times New Roman" w:eastAsiaTheme="minorEastAsia" w:hAnsi="Times New Roman" w:cs="Times New Roman"/>
          <w:lang w:eastAsia="ru-RU"/>
        </w:rPr>
        <w:t xml:space="preserve">2.1. Срок поставки: </w:t>
      </w:r>
      <w:r w:rsidR="00B615BC">
        <w:rPr>
          <w:rFonts w:ascii="Times New Roman" w:eastAsiaTheme="minorEastAsia" w:hAnsi="Times New Roman" w:cs="Times New Roman"/>
          <w:lang w:eastAsia="ru-RU"/>
        </w:rPr>
        <w:t>через 1</w:t>
      </w:r>
      <w:r w:rsidR="00C716B7">
        <w:rPr>
          <w:rFonts w:ascii="Times New Roman" w:eastAsiaTheme="minorEastAsia" w:hAnsi="Times New Roman" w:cs="Times New Roman"/>
          <w:lang w:eastAsia="ru-RU"/>
        </w:rPr>
        <w:t>8</w:t>
      </w:r>
      <w:r w:rsidR="00B213B0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EB6F20">
        <w:rPr>
          <w:rFonts w:ascii="Times New Roman" w:eastAsiaTheme="minorEastAsia" w:hAnsi="Times New Roman" w:cs="Times New Roman"/>
          <w:lang w:eastAsia="ru-RU"/>
        </w:rPr>
        <w:t>(</w:t>
      </w:r>
      <w:r w:rsidR="00C716B7">
        <w:rPr>
          <w:rFonts w:ascii="Times New Roman" w:eastAsiaTheme="minorEastAsia" w:hAnsi="Times New Roman" w:cs="Times New Roman"/>
          <w:lang w:eastAsia="ru-RU"/>
        </w:rPr>
        <w:t>восемнадцать</w:t>
      </w:r>
      <w:r w:rsidRPr="00EB6F20">
        <w:rPr>
          <w:rFonts w:ascii="Times New Roman" w:eastAsiaTheme="minorEastAsia" w:hAnsi="Times New Roman" w:cs="Times New Roman"/>
          <w:lang w:eastAsia="ru-RU"/>
        </w:rPr>
        <w:t>) недел</w:t>
      </w:r>
      <w:r w:rsidR="00C716B7">
        <w:rPr>
          <w:rFonts w:ascii="Times New Roman" w:eastAsiaTheme="minorEastAsia" w:hAnsi="Times New Roman" w:cs="Times New Roman"/>
          <w:lang w:eastAsia="ru-RU"/>
        </w:rPr>
        <w:t>ь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с момента подписания настоящего Контракта.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Поставщик вправе досрочно поставить Товар </w:t>
      </w:r>
      <w:r w:rsidR="00C91611" w:rsidRPr="00EB6F20">
        <w:rPr>
          <w:rFonts w:ascii="Times New Roman" w:eastAsiaTheme="minorEastAsia" w:hAnsi="Times New Roman" w:cs="Times New Roman"/>
          <w:lang w:eastAsia="ru-RU"/>
        </w:rPr>
        <w:t xml:space="preserve">исключительно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с предварительного письменного согласия Заказчика.</w:t>
      </w:r>
    </w:p>
    <w:p w14:paraId="12A1FA95" w14:textId="112996F3" w:rsidR="008A5FBD" w:rsidRPr="00EB6F20" w:rsidRDefault="008A5FBD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2.2. Поставка Товара осуществляется путем доставки Товара по месту нахождения Заказчика по адресу: Республика Мордовия, г. Саранск, ул. Лодыгина, д.3. </w:t>
      </w:r>
    </w:p>
    <w:p w14:paraId="010D2570" w14:textId="7D5C2CD1" w:rsidR="00EE5F0F" w:rsidRPr="00EB6F20" w:rsidRDefault="00EE5F0F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2.3. Оборудование, поставляемое по настоящему Контракту, должно быть свободным от любых прав третьих лиц, включая права, основанные на интеллектуальной собственности, свободным от любых обременений, включая таможенные и иные формальности, связанные с ввозом Оборудования на территорию Российской Федерации, не заложенным и не состоящим под арестом.</w:t>
      </w:r>
    </w:p>
    <w:p w14:paraId="0CAA5A61" w14:textId="55C3FC82" w:rsidR="000F0B32" w:rsidRPr="00EB6F20" w:rsidRDefault="00EE5F0F" w:rsidP="00F301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2.4. 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 xml:space="preserve">Монтаж, пуско-наладка, ввод Оборудования в эксплуатацию и инструктаж специалистов Заказчика осуществляются при доставке Оборудования. </w:t>
      </w:r>
    </w:p>
    <w:p w14:paraId="07252462" w14:textId="21D20F6E" w:rsidR="00A42092" w:rsidRPr="00EB6F20" w:rsidRDefault="00F30105" w:rsidP="00F301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Приемка Оборудования производится по товарной накладной (форма №ТОРГ-12), акту ввода оборудования в эксплуатацию, акту проведения инструктажа,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>котор</w:t>
      </w:r>
      <w:r w:rsidRPr="00EB6F20">
        <w:rPr>
          <w:rFonts w:ascii="Times New Roman" w:eastAsiaTheme="minorEastAsia" w:hAnsi="Times New Roman" w:cs="Times New Roman"/>
          <w:lang w:eastAsia="ru-RU"/>
        </w:rPr>
        <w:t>ые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 подписывают уполномоченные представители Сторон. Датой поставки Товара считается дата подписания товарной накладной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(форма </w:t>
      </w: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>№ТОРГ-12)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 xml:space="preserve">, </w:t>
      </w:r>
      <w:bookmarkStart w:id="3" w:name="_Hlk6902345"/>
      <w:r w:rsidR="000F0B32" w:rsidRPr="00EB6F20">
        <w:rPr>
          <w:rFonts w:ascii="Times New Roman" w:eastAsiaTheme="minorEastAsia" w:hAnsi="Times New Roman" w:cs="Times New Roman"/>
          <w:lang w:eastAsia="ru-RU"/>
        </w:rPr>
        <w:t>акта ввода оборудования в эксплуатацию, акта проведения инструктажа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bookmarkEnd w:id="3"/>
      <w:r w:rsidR="00A42092" w:rsidRPr="00EB6F20">
        <w:rPr>
          <w:rFonts w:ascii="Times New Roman" w:eastAsiaTheme="minorEastAsia" w:hAnsi="Times New Roman" w:cs="Times New Roman"/>
          <w:lang w:eastAsia="ru-RU"/>
        </w:rPr>
        <w:t>обеими Сторонами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</w:p>
    <w:p w14:paraId="657FB426" w14:textId="5C322741" w:rsidR="00A42092" w:rsidRPr="00EB6F20" w:rsidRDefault="00A42092" w:rsidP="00A420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Вместо товарной накладной (форма №ТОРГ-12)</w:t>
      </w:r>
      <w:r w:rsidR="00C91611" w:rsidRPr="00EB6F20">
        <w:rPr>
          <w:rFonts w:ascii="Times New Roman" w:eastAsiaTheme="minorEastAsia" w:hAnsi="Times New Roman" w:cs="Times New Roman"/>
          <w:lang w:eastAsia="ru-RU"/>
        </w:rPr>
        <w:t>, акта ввода оборудования в эксплуатацию и акта проведения инструктажа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допускается применение универсального передаточного документа.</w:t>
      </w:r>
    </w:p>
    <w:p w14:paraId="1DFB6A3E" w14:textId="66270941" w:rsidR="007A5583" w:rsidRPr="00EB6F20" w:rsidRDefault="00097B4D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2.5.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Одновременно с </w:t>
      </w:r>
      <w:r w:rsidR="00F30105" w:rsidRPr="00EB6F20">
        <w:rPr>
          <w:rFonts w:ascii="Times New Roman" w:eastAsiaTheme="minorEastAsia" w:hAnsi="Times New Roman" w:cs="Times New Roman"/>
          <w:lang w:eastAsia="ru-RU"/>
        </w:rPr>
        <w:t>Оборудованием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 Поставщик передает Заказчику </w:t>
      </w:r>
      <w:r w:rsidR="007A5583" w:rsidRPr="00EB6F20">
        <w:rPr>
          <w:rFonts w:ascii="Times New Roman" w:eastAsiaTheme="minorEastAsia" w:hAnsi="Times New Roman" w:cs="Times New Roman"/>
          <w:lang w:eastAsia="ru-RU"/>
        </w:rPr>
        <w:t>все принадлежности (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>комплектующие, расходные материалы и др.</w:t>
      </w:r>
      <w:r w:rsidR="007A5583" w:rsidRPr="00EB6F20">
        <w:rPr>
          <w:rFonts w:ascii="Times New Roman" w:eastAsiaTheme="minorEastAsia" w:hAnsi="Times New Roman" w:cs="Times New Roman"/>
          <w:lang w:eastAsia="ru-RU"/>
        </w:rPr>
        <w:t>) и необходимые документы:</w:t>
      </w:r>
    </w:p>
    <w:p w14:paraId="512785FE" w14:textId="54D1BF43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руководство по эксплуатации на русском языке;</w:t>
      </w:r>
    </w:p>
    <w:p w14:paraId="2D592421" w14:textId="13D38843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документы о сертификации Оборудования (оригиналы, либо надлежащим образом заверенные копии сертификатов безопасности);</w:t>
      </w:r>
    </w:p>
    <w:p w14:paraId="4FCBCBE5" w14:textId="77777777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сертификаты (или декларации) соответствия;</w:t>
      </w:r>
    </w:p>
    <w:p w14:paraId="13FC7A4A" w14:textId="613B023B" w:rsidR="007A5583" w:rsidRPr="00EB6F20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оформленные гарантийные талоны или аналогичные документы, с указанием заводских (серийных) номеров Оборудования и гарантийного периода;</w:t>
      </w:r>
    </w:p>
    <w:p w14:paraId="67C0944E" w14:textId="40364126" w:rsidR="008A5FBD" w:rsidRPr="00EB6F20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- </w:t>
      </w:r>
      <w:r w:rsidR="00EE5F0F" w:rsidRPr="00EB6F20">
        <w:rPr>
          <w:rFonts w:ascii="Times New Roman" w:eastAsiaTheme="minorEastAsia" w:hAnsi="Times New Roman" w:cs="Times New Roman"/>
          <w:lang w:eastAsia="ru-RU"/>
        </w:rPr>
        <w:t xml:space="preserve">счет,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>счет-фактуру на общую стоимость Товара и прочие документы.</w:t>
      </w:r>
    </w:p>
    <w:p w14:paraId="421D818B" w14:textId="06961351" w:rsidR="00EE5F0F" w:rsidRPr="00EB6F20" w:rsidRDefault="00097B4D" w:rsidP="00EE5F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2.6. </w:t>
      </w:r>
      <w:r w:rsidR="00EE5F0F" w:rsidRPr="00EB6F20">
        <w:rPr>
          <w:rFonts w:ascii="Times New Roman" w:eastAsiaTheme="minorEastAsia" w:hAnsi="Times New Roman" w:cs="Times New Roman"/>
          <w:lang w:eastAsia="ru-RU"/>
        </w:rPr>
        <w:t>Все текстовые материалы, касающиеся технической эксплуатации и обслуживания Оборудования, должны быть представлены на русском языке. В случае поставки импортного Оборудования документация представляется также на английском языке.</w:t>
      </w:r>
    </w:p>
    <w:p w14:paraId="03D2E793" w14:textId="78FABD16" w:rsidR="00EE5F0F" w:rsidRPr="00EB6F20" w:rsidRDefault="00EE5F0F" w:rsidP="00EE5F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 случае непредставления Поставщиком Заказчику технической документации на Оборудование, поставка считается некомплектной, и гарантийный срок исчисляется в этом случае со дня получения Заказчиком полного комплекта технической документации на Оборудование.</w:t>
      </w:r>
    </w:p>
    <w:p w14:paraId="7D788F84" w14:textId="5525DFD6" w:rsidR="006F5A62" w:rsidRPr="00EB6F20" w:rsidRDefault="00097B4D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2.7. </w:t>
      </w:r>
      <w:r w:rsidR="006F5A62" w:rsidRPr="00EB6F20">
        <w:rPr>
          <w:rFonts w:ascii="Times New Roman" w:eastAsiaTheme="minorEastAsia" w:hAnsi="Times New Roman" w:cs="Times New Roman"/>
          <w:lang w:eastAsia="ru-RU"/>
        </w:rPr>
        <w:t xml:space="preserve">Все права на Оборудование переходят Заказчику с момента подписания Сторонами </w:t>
      </w:r>
      <w:r w:rsidR="00B735CD" w:rsidRPr="00EB6F20">
        <w:rPr>
          <w:rFonts w:ascii="Times New Roman" w:eastAsiaTheme="minorEastAsia" w:hAnsi="Times New Roman" w:cs="Times New Roman"/>
          <w:lang w:eastAsia="ru-RU"/>
        </w:rPr>
        <w:t>документов, установленных п. 2.4 настоящего Контракта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7CF235E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30B4339" w14:textId="2B893B29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3. Цена Контракта и порядок оплаты </w:t>
      </w:r>
    </w:p>
    <w:p w14:paraId="121ECD3B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EastAsia" w:hAnsi="Times New Roman" w:cs="Times New Roman"/>
          <w:lang w:eastAsia="ru-RU"/>
        </w:rPr>
      </w:pPr>
    </w:p>
    <w:p w14:paraId="42B41D16" w14:textId="5F902559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3.1. Цена Контракта составляет ________________ (_________________) рублей ____ копеек, в том числе НДС в размере ___%, что составляет ________________ (____________ ) рублей ____ копеек / НДС не облагается в связи с применением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Поставщиком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упрощенной системы налогообложения.</w:t>
      </w:r>
    </w:p>
    <w:p w14:paraId="12CCA7DE" w14:textId="4142D34C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3.2. В случае если в ходе исполнения настоящего Контракта уполномоченным государственным органом установлены обстоятельства, которые являются основанием для уплаты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Поставщиком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НДС, последний не вправе требовать от Заказчика увеличения цены Контракта на сумму НДС.</w:t>
      </w:r>
    </w:p>
    <w:p w14:paraId="2892C696" w14:textId="21F4D3EA" w:rsidR="0002015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3.3. Цена Контракта включает в себя </w:t>
      </w:r>
      <w:r w:rsidR="006A0348" w:rsidRPr="00EB6F20">
        <w:rPr>
          <w:rFonts w:ascii="Times New Roman" w:eastAsiaTheme="minorEastAsia" w:hAnsi="Times New Roman" w:cs="Times New Roman"/>
          <w:lang w:eastAsia="ru-RU"/>
        </w:rPr>
        <w:t xml:space="preserve">стоимость Оборудования, а также все расходы Поставщика, необходимые для исполнения обязательств, определенных настоящим Контрактом, в том числе стоимость тары, упаковки, маркировки, хранения,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все расходы Поставщика</w:t>
      </w:r>
      <w:r w:rsidR="006A0348" w:rsidRPr="00EB6F20">
        <w:rPr>
          <w:rFonts w:ascii="Times New Roman" w:eastAsiaTheme="minorEastAsia" w:hAnsi="Times New Roman" w:cs="Times New Roman"/>
          <w:lang w:eastAsia="ru-RU"/>
        </w:rPr>
        <w:t xml:space="preserve"> по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доставке, погрузочно-разгрузочным работам, монтажу, пуско-наладке, вводу в эксплуатацию, гарантийному обслуживанию, подготовке специалистов, страхованию, транспортные, таможенные и иные расходы, а также налоги, сборы</w:t>
      </w:r>
      <w:r w:rsidR="00ED1ECA" w:rsidRPr="00EB6F20">
        <w:rPr>
          <w:rFonts w:ascii="Times New Roman" w:eastAsiaTheme="minorEastAsia" w:hAnsi="Times New Roman" w:cs="Times New Roman"/>
          <w:lang w:eastAsia="ru-RU"/>
        </w:rPr>
        <w:t>, пошлины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и иные обязательные платежи, предусмотренные действующим законодательством Российской Федерации, все затраты, издержки и другие расходы, связанные с выполнением настоящего Контракта. Все затраты, связанные с заключением и оформлением Контракта и иных документов по обеспечению исполнения Контракта, несет Поставщик.</w:t>
      </w:r>
    </w:p>
    <w:p w14:paraId="3FF39B48" w14:textId="34812202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3.4. Цена Контракта </w:t>
      </w:r>
      <w:r w:rsidR="00ED1ECA" w:rsidRPr="00EB6F20">
        <w:rPr>
          <w:rFonts w:ascii="Times New Roman" w:eastAsiaTheme="minorEastAsia" w:hAnsi="Times New Roman" w:cs="Times New Roman"/>
          <w:lang w:eastAsia="ru-RU"/>
        </w:rPr>
        <w:t xml:space="preserve">является твердой, определена на весь срок исполнения Контракта и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не может изменяться в ходе его исполнения, за исключением случаев, предусмотренных законодательством Российской Федерации о контрактной системе в сфере закупок и </w:t>
      </w:r>
      <w:r w:rsidR="00CA608D" w:rsidRPr="00EB6F20">
        <w:rPr>
          <w:rFonts w:ascii="Times New Roman" w:eastAsiaTheme="minorEastAsia" w:hAnsi="Times New Roman" w:cs="Times New Roman"/>
          <w:lang w:eastAsia="ru-RU"/>
        </w:rPr>
        <w:t>р</w:t>
      </w:r>
      <w:r w:rsidRPr="00EB6F20">
        <w:rPr>
          <w:rFonts w:ascii="Times New Roman" w:eastAsiaTheme="minorEastAsia" w:hAnsi="Times New Roman" w:cs="Times New Roman"/>
          <w:lang w:eastAsia="ru-RU"/>
        </w:rPr>
        <w:t>азделом 1</w:t>
      </w:r>
      <w:r w:rsidR="00CA608D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настоящего Контракта.</w:t>
      </w:r>
    </w:p>
    <w:p w14:paraId="7F98EAE6" w14:textId="0878FC8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3.5. Источником финансирования выполненных работ явля</w:t>
      </w:r>
      <w:r w:rsidR="00ED1ECA" w:rsidRPr="00EB6F20">
        <w:rPr>
          <w:rFonts w:ascii="Times New Roman" w:eastAsiaTheme="minorEastAsia" w:hAnsi="Times New Roman" w:cs="Times New Roman"/>
          <w:lang w:eastAsia="ru-RU"/>
        </w:rPr>
        <w:t>ются средства бюджета бюджетной системы Российской Федерации</w:t>
      </w:r>
      <w:r w:rsidRPr="00EB6F20">
        <w:rPr>
          <w:rFonts w:ascii="Times New Roman" w:eastAsiaTheme="minorEastAsia" w:hAnsi="Times New Roman" w:cs="Times New Roman"/>
          <w:lang w:eastAsia="ru-RU"/>
        </w:rPr>
        <w:t>. Валютой долга и валютой платежа Контракта является российский рубль.</w:t>
      </w:r>
    </w:p>
    <w:p w14:paraId="28788047" w14:textId="2768B1AF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3.6. Расчеты по Контракту осуществляются путем перечисления денежных средств на счет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Поставщика</w:t>
      </w:r>
      <w:r w:rsidRPr="00EB6F20">
        <w:rPr>
          <w:rFonts w:ascii="Times New Roman" w:eastAsiaTheme="minorEastAsia" w:hAnsi="Times New Roman" w:cs="Times New Roman"/>
          <w:lang w:eastAsia="ru-RU"/>
        </w:rPr>
        <w:t>, реквизиты которого указаны в Контракте.</w:t>
      </w:r>
    </w:p>
    <w:p w14:paraId="7C447CEF" w14:textId="5CF0CC04" w:rsidR="0009101E" w:rsidRPr="00EB6F20" w:rsidRDefault="0009101E" w:rsidP="000910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3.7. Заказчик уменьшает сумму, подлежащую уплате Поставщику, на размер налогов, сборов и иных обязательных платежей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14:paraId="06EAE6BC" w14:textId="7CC7A8B4" w:rsidR="0009101E" w:rsidRPr="00EB6F20" w:rsidRDefault="0009101E" w:rsidP="000910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3.8. Датой оплаты считается дата списания денежных средств со счета Заказчика.</w:t>
      </w:r>
    </w:p>
    <w:p w14:paraId="2B428465" w14:textId="24B1A5D8" w:rsidR="0002015C" w:rsidRPr="00EB6F20" w:rsidRDefault="0009101E" w:rsidP="000201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</w:t>
      </w:r>
      <w:r w:rsidR="002B523A" w:rsidRPr="00EB6F20">
        <w:rPr>
          <w:rFonts w:ascii="Times New Roman" w:eastAsiaTheme="minorEastAsia" w:hAnsi="Times New Roman" w:cs="Times New Roman"/>
          <w:lang w:eastAsia="ru-RU"/>
        </w:rPr>
        <w:t>9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Оплата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по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настояще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му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Контракту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производится в следующем порядке:</w:t>
      </w:r>
    </w:p>
    <w:p w14:paraId="5390B2E8" w14:textId="166F0404" w:rsidR="00A969DC" w:rsidRPr="00EB6F20" w:rsidRDefault="003A4FF8" w:rsidP="000201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- 10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 xml:space="preserve">0% от стоимости, указанной в пункте 3.1 настоящего Контракта, оплачивается </w:t>
      </w:r>
      <w:r w:rsidR="004F3D1D" w:rsidRPr="00EB6F20">
        <w:rPr>
          <w:rFonts w:ascii="Times New Roman" w:eastAsiaTheme="minorEastAsia" w:hAnsi="Times New Roman" w:cs="Times New Roman"/>
          <w:lang w:eastAsia="ru-RU"/>
        </w:rPr>
        <w:t xml:space="preserve">в течение 15 (пятнадцати) рабочих дней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 xml:space="preserve">с момента подписания обеими Сторонами </w:t>
      </w:r>
      <w:r w:rsidR="00B735CD" w:rsidRPr="00EB6F20">
        <w:rPr>
          <w:rFonts w:ascii="Times New Roman" w:eastAsiaTheme="minorEastAsia" w:hAnsi="Times New Roman" w:cs="Times New Roman"/>
          <w:lang w:eastAsia="ru-RU"/>
        </w:rPr>
        <w:t xml:space="preserve">документов, установленных п. 2.4 настоящего Контракта,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на основании счета Поставщика.</w:t>
      </w:r>
    </w:p>
    <w:p w14:paraId="44E24D17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8B4396E" w14:textId="70E28D63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4. 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>О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бязанности Сторон</w:t>
      </w:r>
    </w:p>
    <w:p w14:paraId="750C1523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E7ED7A7" w14:textId="5939E0D4" w:rsidR="001949B0" w:rsidRPr="00EB6F20" w:rsidRDefault="009712BC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4.1.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 xml:space="preserve"> Поставщик обязуется:</w:t>
      </w:r>
    </w:p>
    <w:p w14:paraId="132418E2" w14:textId="42315BF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.1.1. Информировать Заказчика о ходе выполнения настоящего Контракта и о готовности Оборудования к отгрузке, сообщать Заказчику точное время и дату доставки Оборудования в адрес поставки 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lastRenderedPageBreak/>
        <w:t>не позднее, чем за 2 (два) рабочих дня до даты доставки Оборудования.</w:t>
      </w:r>
    </w:p>
    <w:p w14:paraId="6ADB4946" w14:textId="1AD55C3D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.1.2. 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t xml:space="preserve">Надлежаще и 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в сроки, установленные настоящим Контрактом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t>, осуществить поставку Оборудования, в том числе его доставку (с учетом погрузочно-разгрузочных работ) в подготовленное Заказчиком в соответствии с п.4.2.2 Договора помещение, произвести монтаж, пуско-наладку, ввод в эксплуатацию, гарантийное обслуживание, подготовку специалистов Заказчика</w:t>
      </w:r>
      <w:r w:rsidR="00B15DC8" w:rsidRPr="00EB6F20">
        <w:t xml:space="preserve"> </w:t>
      </w:r>
      <w:r w:rsidR="00B15DC8" w:rsidRPr="00EB6F20">
        <w:rPr>
          <w:rFonts w:ascii="Times New Roman" w:eastAsiaTheme="minorEastAsia" w:hAnsi="Times New Roman" w:cs="Times New Roman"/>
          <w:lang w:eastAsia="ru-RU"/>
        </w:rPr>
        <w:t xml:space="preserve">в количестве не более </w:t>
      </w:r>
      <w:r w:rsidR="00420BBA" w:rsidRPr="00EB6F20">
        <w:rPr>
          <w:rFonts w:ascii="Times New Roman" w:eastAsiaTheme="minorEastAsia" w:hAnsi="Times New Roman" w:cs="Times New Roman"/>
          <w:lang w:eastAsia="ru-RU"/>
        </w:rPr>
        <w:t>3</w:t>
      </w:r>
      <w:r w:rsidR="00B15DC8" w:rsidRPr="00EB6F20">
        <w:rPr>
          <w:rFonts w:ascii="Times New Roman" w:eastAsiaTheme="minorEastAsia" w:hAnsi="Times New Roman" w:cs="Times New Roman"/>
          <w:lang w:eastAsia="ru-RU"/>
        </w:rPr>
        <w:t xml:space="preserve"> (</w:t>
      </w:r>
      <w:r w:rsidR="00420BBA" w:rsidRPr="00EB6F20">
        <w:rPr>
          <w:rFonts w:ascii="Times New Roman" w:eastAsiaTheme="minorEastAsia" w:hAnsi="Times New Roman" w:cs="Times New Roman"/>
          <w:lang w:eastAsia="ru-RU"/>
        </w:rPr>
        <w:t>трех</w:t>
      </w:r>
      <w:r w:rsidR="00B15DC8" w:rsidRPr="00EB6F20">
        <w:rPr>
          <w:rFonts w:ascii="Times New Roman" w:eastAsiaTheme="minorEastAsia" w:hAnsi="Times New Roman" w:cs="Times New Roman"/>
          <w:lang w:eastAsia="ru-RU"/>
        </w:rPr>
        <w:t>) человек в объеме, необходимом для работы на Оборудовании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799704F4" w14:textId="356B2AF8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.1.3. Передать Заказчику все документы, указанные в п. 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2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4, 2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 настоящего Контракта.</w:t>
      </w:r>
    </w:p>
    <w:p w14:paraId="31A5EEAA" w14:textId="0AE8FD4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.1.4. Участвовать в приемке Оборудования в соответствии с разделом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 настоящего Контракта. За свой счет устранять некомплектность и недостатки Оборудования в сроки, установленные настоящим Контрактом либо отдельно согласованные с Заказчиком, с несением всех расходов, связанных с выполнением данного обязательства.</w:t>
      </w:r>
    </w:p>
    <w:p w14:paraId="45C1CA7F" w14:textId="392D4E5D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.1.5. В случае если выявится неисправность поставленного Оборудования или выявится, что Оборудование не соответствует условиям настоящего Контракта по ассортименту, маркам и (или) техническим и функциональным характеристикам, по указанию Заказчика, заменить его на Оборудование, соответствующее условиям настоящего Контракта. </w:t>
      </w:r>
    </w:p>
    <w:p w14:paraId="3E45C1B1" w14:textId="74E9E54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.1.6. Нести ответственность перед Заказчиком за надлежащее исполнение обязательств по настоящему Контракту привлеч</w:t>
      </w:r>
      <w:r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нными соисполнителями, за координацию их деятельности и соблюдение сроков. Все расч</w:t>
      </w:r>
      <w:r w:rsidRPr="00EB6F20">
        <w:rPr>
          <w:rFonts w:ascii="Times New Roman" w:eastAsiaTheme="minorEastAsia" w:hAnsi="Times New Roman" w:cs="Times New Roman"/>
          <w:lang w:eastAsia="ru-RU"/>
        </w:rPr>
        <w:t>ет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ы с соисполнителями будут осуществляться Поставщиком самостоятельно. Заказчик не нес</w:t>
      </w:r>
      <w:r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т ответственности в случае возникновения претензий к Поставщику со стороны соисполнителей.</w:t>
      </w:r>
    </w:p>
    <w:p w14:paraId="15247606" w14:textId="64985684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>.2. Заказчик обяз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уется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>:</w:t>
      </w:r>
    </w:p>
    <w:p w14:paraId="32D08C09" w14:textId="6F8BAC4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.2.1. Принять от Поставщика Оборудование в порядке и сроки, установленные настоящим Контрактом.</w:t>
      </w:r>
    </w:p>
    <w:p w14:paraId="05991688" w14:textId="0D6ACF5F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.2.2. Обеспечить Поставщику доступ 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t>в помещение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 для выполнения обязательств по настоящему Контракту.</w:t>
      </w:r>
    </w:p>
    <w:p w14:paraId="2352A6CC" w14:textId="1115592D" w:rsidR="009712BC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.2.3. Произвести Поставщику оплату в сроки и в порядке, установленные настоящим Контрактом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108F6B39" w14:textId="77777777" w:rsidR="001949B0" w:rsidRPr="00EB6F20" w:rsidRDefault="001949B0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4D5A438" w14:textId="6E5BFFD0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5. </w:t>
      </w:r>
      <w:r w:rsidR="00693727" w:rsidRPr="00EB6F20">
        <w:rPr>
          <w:rFonts w:ascii="Times New Roman" w:eastAsiaTheme="minorEastAsia" w:hAnsi="Times New Roman" w:cs="Times New Roman"/>
          <w:b/>
          <w:lang w:eastAsia="ru-RU"/>
        </w:rPr>
        <w:t>Порядок приемки Оборудования</w:t>
      </w:r>
    </w:p>
    <w:p w14:paraId="0309D675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15340E29" w14:textId="71C8547E" w:rsidR="00693727" w:rsidRPr="00EB6F20" w:rsidRDefault="00693727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5.1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>В случае необходимости, может быть осуществлена приемка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О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борудования по количеству 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>и целостности упаков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ок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EB6F20">
        <w:rPr>
          <w:rFonts w:ascii="Times New Roman" w:eastAsiaTheme="minorEastAsia" w:hAnsi="Times New Roman" w:cs="Times New Roman"/>
          <w:lang w:eastAsia="ru-RU"/>
        </w:rPr>
        <w:t>по товарно-транспортной накладной. В случае обнаружения повреждений (вскрытии) упаковки, об этом ставится отметка на товаросопроводительных документах.</w:t>
      </w:r>
    </w:p>
    <w:p w14:paraId="0910048D" w14:textId="7FBABC61" w:rsidR="00693727" w:rsidRPr="00EB6F20" w:rsidRDefault="00693727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5.2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Приемка Оборудования по качеству и комплектности 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 xml:space="preserve">производится после окончания его монтажа, пуско-наладки, ввода в эксплуатацию и проведения инструктажа специалистов Заказчика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в соответствии с документами, предусмотренными </w:t>
      </w:r>
      <w:proofErr w:type="spellStart"/>
      <w:r w:rsidRPr="00EB6F20">
        <w:rPr>
          <w:rFonts w:ascii="Times New Roman" w:eastAsiaTheme="minorEastAsia" w:hAnsi="Times New Roman" w:cs="Times New Roman"/>
          <w:lang w:eastAsia="ru-RU"/>
        </w:rPr>
        <w:t>п.</w:t>
      </w:r>
      <w:r w:rsidR="00097B4D" w:rsidRPr="00EB6F20">
        <w:rPr>
          <w:rFonts w:ascii="Times New Roman" w:eastAsiaTheme="minorEastAsia" w:hAnsi="Times New Roman" w:cs="Times New Roman"/>
          <w:lang w:eastAsia="ru-RU"/>
        </w:rPr>
        <w:t>п</w:t>
      </w:r>
      <w:proofErr w:type="spellEnd"/>
      <w:r w:rsidR="00097B4D" w:rsidRPr="00EB6F20">
        <w:rPr>
          <w:rFonts w:ascii="Times New Roman" w:eastAsiaTheme="minorEastAsia" w:hAnsi="Times New Roman" w:cs="Times New Roman"/>
          <w:lang w:eastAsia="ru-RU"/>
        </w:rPr>
        <w:t>. 2.4-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097B4D" w:rsidRPr="00EB6F20">
        <w:rPr>
          <w:rFonts w:ascii="Times New Roman" w:eastAsiaTheme="minorEastAsia" w:hAnsi="Times New Roman" w:cs="Times New Roman"/>
          <w:lang w:eastAsia="ru-RU"/>
        </w:rPr>
        <w:t>5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настоящего Контракта. </w:t>
      </w:r>
    </w:p>
    <w:p w14:paraId="6C8D5B00" w14:textId="28F250E2" w:rsidR="00B23187" w:rsidRPr="00EB6F20" w:rsidRDefault="00B23187" w:rsidP="00B231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5.3. Документы, предусмотренные </w:t>
      </w:r>
      <w:proofErr w:type="spellStart"/>
      <w:r w:rsidRPr="00EB6F20">
        <w:rPr>
          <w:rFonts w:ascii="Times New Roman" w:eastAsiaTheme="minorEastAsia" w:hAnsi="Times New Roman" w:cs="Times New Roman"/>
          <w:lang w:eastAsia="ru-RU"/>
        </w:rPr>
        <w:t>п.п</w:t>
      </w:r>
      <w:proofErr w:type="spellEnd"/>
      <w:r w:rsidRPr="00EB6F20">
        <w:rPr>
          <w:rFonts w:ascii="Times New Roman" w:eastAsiaTheme="minorEastAsia" w:hAnsi="Times New Roman" w:cs="Times New Roman"/>
          <w:lang w:eastAsia="ru-RU"/>
        </w:rPr>
        <w:t>. 2.4-2.5 настоящего Контракта, передаются Поставщиком Заказчику одновременно с поставляемым Оборудованием.</w:t>
      </w:r>
    </w:p>
    <w:p w14:paraId="05E90983" w14:textId="77777777" w:rsidR="00B23187" w:rsidRPr="00EB6F20" w:rsidRDefault="00B23187" w:rsidP="00B231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При </w:t>
      </w:r>
      <w:proofErr w:type="spellStart"/>
      <w:r w:rsidRPr="00EB6F20">
        <w:rPr>
          <w:rFonts w:ascii="Times New Roman" w:eastAsiaTheme="minorEastAsia" w:hAnsi="Times New Roman" w:cs="Times New Roman"/>
          <w:lang w:eastAsia="ru-RU"/>
        </w:rPr>
        <w:t>непередаче</w:t>
      </w:r>
      <w:proofErr w:type="spellEnd"/>
      <w:r w:rsidRPr="00EB6F20">
        <w:rPr>
          <w:rFonts w:ascii="Times New Roman" w:eastAsiaTheme="minorEastAsia" w:hAnsi="Times New Roman" w:cs="Times New Roman"/>
          <w:lang w:eastAsia="ru-RU"/>
        </w:rPr>
        <w:t xml:space="preserve"> Поставщиком указанных документов обязательство по поставке Оборудования считается исполненным ненадлежащим образом и не подлежит оплате до момента передачи необходимой документации.</w:t>
      </w:r>
    </w:p>
    <w:p w14:paraId="6B9E4819" w14:textId="02861FA1" w:rsidR="00693727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B23187"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Заказчик </w:t>
      </w:r>
      <w:bookmarkStart w:id="4" w:name="_Hlk6902992"/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в течение 5 (пяти) рабочих дней </w:t>
      </w:r>
      <w:bookmarkEnd w:id="4"/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со дня получения документов, указанных в п.2.4 настоящего Контракта, обязан их рассмотреть, подписать и возвратить Поставщику или направить ему мотивированный отказ от подписания. 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Мотивированный отказ составляется, в том числе п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>ри наличии недостачи, недокомплекта, повреждений и прочих недостатков Оборудования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, с указанием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все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х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выявленных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недостатк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ов. При этом,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срок их устранения</w:t>
      </w:r>
      <w:r w:rsidR="00144ADB" w:rsidRPr="00EB6F20">
        <w:rPr>
          <w:rFonts w:ascii="Times New Roman" w:eastAsiaTheme="minorEastAsia" w:hAnsi="Times New Roman" w:cs="Times New Roman"/>
          <w:lang w:eastAsia="ru-RU"/>
        </w:rPr>
        <w:t xml:space="preserve"> Поставщиком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 xml:space="preserve"> не может превышать 15 (пятнадцати) календарных дней с момента получения мотивированного </w:t>
      </w:r>
      <w:r w:rsidR="00144ADB" w:rsidRPr="00EB6F20">
        <w:rPr>
          <w:rFonts w:ascii="Times New Roman" w:eastAsiaTheme="minorEastAsia" w:hAnsi="Times New Roman" w:cs="Times New Roman"/>
          <w:lang w:eastAsia="ru-RU"/>
        </w:rPr>
        <w:t>отказа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 xml:space="preserve"> от Заказчика.</w:t>
      </w:r>
    </w:p>
    <w:p w14:paraId="7C97287A" w14:textId="622CE2AB" w:rsidR="00693727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B23187" w:rsidRPr="00EB6F20">
        <w:rPr>
          <w:rFonts w:ascii="Times New Roman" w:eastAsiaTheme="minorEastAsia" w:hAnsi="Times New Roman" w:cs="Times New Roman"/>
          <w:lang w:eastAsia="ru-RU"/>
        </w:rPr>
        <w:t>.5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. Если в ходе приемки Оборудования оно не сможет достичь показателей работоспособности, определенных технической документацией на него, то Поставщик должен за свой сч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т устранить все недостатки, включая замену Оборудования. Все риски и расходы, связанные с устранением недостатков и/или заменой Оборудования, включая 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 xml:space="preserve">транспортные расходы,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риски наступления ответственности за нарушение 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 xml:space="preserve">предусмотренных настоящим Контрактом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срок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>ов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, нес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т Поставщик. </w:t>
      </w:r>
    </w:p>
    <w:p w14:paraId="7A2D5E1B" w14:textId="2C718C5B" w:rsidR="00693727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</w:t>
      </w:r>
      <w:r w:rsidRPr="00EB6F20">
        <w:rPr>
          <w:rFonts w:ascii="Times New Roman" w:eastAsiaTheme="minorEastAsia" w:hAnsi="Times New Roman" w:cs="Times New Roman"/>
          <w:lang w:eastAsia="ru-RU"/>
        </w:rPr>
        <w:t>6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 Заказчик уполномочивает ________ (должность) ______________________________ (Ф.И.О.) на приемку Оборудования.</w:t>
      </w:r>
    </w:p>
    <w:p w14:paraId="1B224E56" w14:textId="77777777" w:rsidR="00097B4D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499203A" w14:textId="39FD00FB" w:rsidR="009712BC" w:rsidRPr="00EB6F20" w:rsidRDefault="006A7DC8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6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Гарантии качества</w:t>
      </w:r>
    </w:p>
    <w:p w14:paraId="21760EA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884A0D0" w14:textId="43B27757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6.1. Качество Оборудования должно соответствовать требованиям соответствующих ГОСТ, ТУ и сертификатов соответствия, что должно быть подтверждено документами при поставке Оборудования для данной категории оборудования (паспорт, этикетка или иной документ), а в случае их отсутствия аналогичным требованиям, принятым на международном уровне и иметь сертификат соответствия, удостоверение или другой соответствующий документ.</w:t>
      </w:r>
    </w:p>
    <w:p w14:paraId="431A3570" w14:textId="384306CF" w:rsidR="006A7DC8" w:rsidRPr="00EB6F20" w:rsidRDefault="00B23187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 случае</w:t>
      </w:r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поставк</w:t>
      </w:r>
      <w:r w:rsidRPr="00EB6F20">
        <w:rPr>
          <w:rFonts w:ascii="Times New Roman" w:eastAsiaTheme="minorEastAsia" w:hAnsi="Times New Roman" w:cs="Times New Roman"/>
          <w:lang w:eastAsia="ru-RU"/>
        </w:rPr>
        <w:t>и</w:t>
      </w:r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средств измерения</w:t>
      </w:r>
      <w:r w:rsidRPr="00EB6F20">
        <w:rPr>
          <w:rFonts w:ascii="Times New Roman" w:eastAsiaTheme="minorEastAsia" w:hAnsi="Times New Roman" w:cs="Times New Roman"/>
          <w:lang w:eastAsia="ru-RU"/>
        </w:rPr>
        <w:t>, они</w:t>
      </w:r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должны быть внесены в государственный реестр средств </w:t>
      </w:r>
      <w:r w:rsidR="006A7DC8" w:rsidRPr="00EB6F20">
        <w:rPr>
          <w:rFonts w:ascii="Times New Roman" w:eastAsiaTheme="minorEastAsia" w:hAnsi="Times New Roman" w:cs="Times New Roman"/>
          <w:lang w:eastAsia="ru-RU"/>
        </w:rPr>
        <w:lastRenderedPageBreak/>
        <w:t xml:space="preserve">измерений и иметь паспорт, гарантийный талон, методику периодической поверки, свидетельство о поверке. Запас срока поверки на момент передачи Заказчику должен быть не менее 80% </w:t>
      </w:r>
      <w:proofErr w:type="spellStart"/>
      <w:r w:rsidR="006A7DC8" w:rsidRPr="00EB6F20">
        <w:rPr>
          <w:rFonts w:ascii="Times New Roman" w:eastAsiaTheme="minorEastAsia" w:hAnsi="Times New Roman" w:cs="Times New Roman"/>
          <w:lang w:eastAsia="ru-RU"/>
        </w:rPr>
        <w:t>межповерочного</w:t>
      </w:r>
      <w:proofErr w:type="spellEnd"/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интервала. Средства измерения обязательно должны иметь сертификаты о первичной поверке, результаты поверки, паспорт и методику поверки.</w:t>
      </w:r>
    </w:p>
    <w:p w14:paraId="6CAE7A58" w14:textId="77777777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6.2. Поставщик гарантирует:</w:t>
      </w:r>
    </w:p>
    <w:p w14:paraId="7C987A00" w14:textId="1ABF12B1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а) что при изготовлении Оборудования применялись новые узлы, агрегаты и комплектующие изделия, Оборудование изготовлено из качественных и безопасных материалов в соответствии с технологией, обычно применяемой заводом-изготовителем при изготовлении такого рода Оборудования, а также, что Оборудование отвечает действующим в Российской Федерации требованиям и нормативам, применяемым к такого рода Оборудованию; </w:t>
      </w:r>
    </w:p>
    <w:p w14:paraId="008D51E8" w14:textId="2F3CDA42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б) что техническая документация, передаваемая Поставщиком, является комплектной и достаточной для эксплуатации и технического обслуживания Оборудования;</w:t>
      </w:r>
    </w:p>
    <w:p w14:paraId="488BE728" w14:textId="77777777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в) безотказную работу Оборудования в период Гарантийного срока.</w:t>
      </w:r>
    </w:p>
    <w:p w14:paraId="7145CE6B" w14:textId="28ABC045" w:rsidR="009F163B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6.3. Срок гарантии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указывается в Спецификации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(Приложение № 1 к настоящему Контракту) и начинает течь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с даты приемки 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>Оборудования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(подписания 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обеими Сторонами 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документов, установленных п. 2.4 настоящего Контракта</w:t>
      </w:r>
      <w:r w:rsidRPr="00EB6F20">
        <w:rPr>
          <w:rFonts w:ascii="Times New Roman" w:eastAsiaTheme="minorEastAsia" w:hAnsi="Times New Roman" w:cs="Times New Roman"/>
          <w:lang w:eastAsia="ru-RU"/>
        </w:rPr>
        <w:t>)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11F6BEC2" w14:textId="77777777" w:rsidR="006E56A6" w:rsidRDefault="006E56A6" w:rsidP="006E56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В случае если производителем Оборудования установлен более длительный гарантийный срок, к соответствующему Оборудованию применяется гарантийный срок, установленный производителем.</w:t>
      </w:r>
    </w:p>
    <w:p w14:paraId="399E2F14" w14:textId="1A46652D" w:rsidR="00B213B0" w:rsidRPr="00EB6F20" w:rsidRDefault="00B213B0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 w:themeColor="text1"/>
        </w:rPr>
      </w:pPr>
      <w:r w:rsidRPr="00EB6F20">
        <w:rPr>
          <w:rFonts w:ascii="Times New Roman" w:hAnsi="Times New Roman"/>
          <w:color w:val="000000" w:themeColor="text1"/>
        </w:rPr>
        <w:t>Объем предоставления гарантии качества товара: в полном объеме.</w:t>
      </w:r>
    </w:p>
    <w:p w14:paraId="5319AB29" w14:textId="4C8DD42B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6.4. Гарантийное обслуживание Оборудования осуществляется Поставщиком в период Гарантийного срока, указанного в п. 6.3. настоящего Контракта.</w:t>
      </w:r>
    </w:p>
    <w:p w14:paraId="1AC81618" w14:textId="1D21B440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6.5. В период действия Гарантийного срока Поставщик за свой сч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е</w:t>
      </w:r>
      <w:r w:rsidRPr="00EB6F20">
        <w:rPr>
          <w:rFonts w:ascii="Times New Roman" w:eastAsiaTheme="minorEastAsia" w:hAnsi="Times New Roman" w:cs="Times New Roman"/>
          <w:lang w:eastAsia="ru-RU"/>
        </w:rPr>
        <w:t>т обязуется осуществлять замену любой неисправной части Оборудования и (или) поставку недостающих частей Оборудования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, ремонт Оборудования и (или) его замену, а также любыми иными способами обеспечи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ва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ть работоспособность Оборудования</w:t>
      </w:r>
      <w:r w:rsidRPr="00EB6F20">
        <w:rPr>
          <w:rFonts w:ascii="Times New Roman" w:eastAsiaTheme="minorEastAsia" w:hAnsi="Times New Roman" w:cs="Times New Roman"/>
          <w:lang w:eastAsia="ru-RU"/>
        </w:rPr>
        <w:t>, если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 не докажет, что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неисправность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Оборудования </w:t>
      </w:r>
      <w:r w:rsidRPr="00EB6F20">
        <w:rPr>
          <w:rFonts w:ascii="Times New Roman" w:eastAsiaTheme="minorEastAsia" w:hAnsi="Times New Roman" w:cs="Times New Roman"/>
          <w:lang w:eastAsia="ru-RU"/>
        </w:rPr>
        <w:t>является результатом естественного износа, небрежности, неправильного обращения, несоблюдения требований технической документации (руководства по эксплуатации, сервисной книги и т.п.), внесения изменений в Оборудование или его повреждения со стороны работников Заказчика.</w:t>
      </w:r>
    </w:p>
    <w:p w14:paraId="0904542A" w14:textId="42D262A0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6.6. Поставщик обяз</w:t>
      </w:r>
      <w:bookmarkStart w:id="5" w:name="_GoBack"/>
      <w:bookmarkEnd w:id="5"/>
      <w:r w:rsidRPr="00EB6F20">
        <w:rPr>
          <w:rFonts w:ascii="Times New Roman" w:eastAsiaTheme="minorEastAsia" w:hAnsi="Times New Roman" w:cs="Times New Roman"/>
          <w:lang w:eastAsia="ru-RU"/>
        </w:rPr>
        <w:t>ан выполнить свои гарантийные обязательства по восстановлению работоспособности Оборудования в течение 15 (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п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ятнадцати) календарных дней с момента получения претензии от Заказчика. В случае обнаружения некомплектности поставленного Оборудования Поставщик обязуется в согласованный с Заказчиком срок доукомплектовать Оборудование. </w:t>
      </w:r>
    </w:p>
    <w:p w14:paraId="061D80A4" w14:textId="7CCF96A1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6.7. В случае устранения неисправностей, ремонта или замены частей</w:t>
      </w:r>
      <w:r w:rsidR="00B615BC">
        <w:rPr>
          <w:rFonts w:ascii="Times New Roman" w:eastAsiaTheme="minorEastAsia" w:hAnsi="Times New Roman" w:cs="Times New Roman"/>
          <w:lang w:eastAsia="ru-RU"/>
        </w:rPr>
        <w:t xml:space="preserve"> Оборудования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B615BC">
        <w:rPr>
          <w:rFonts w:ascii="Times New Roman" w:eastAsiaTheme="minorEastAsia" w:hAnsi="Times New Roman" w:cs="Times New Roman"/>
          <w:lang w:eastAsia="ru-RU"/>
        </w:rPr>
        <w:t>г</w:t>
      </w:r>
      <w:r w:rsidRPr="00EB6F20">
        <w:rPr>
          <w:rFonts w:ascii="Times New Roman" w:eastAsiaTheme="minorEastAsia" w:hAnsi="Times New Roman" w:cs="Times New Roman"/>
          <w:lang w:eastAsia="ru-RU"/>
        </w:rPr>
        <w:t>арантийный срок для всего Оборудования продлевается на время простоя Оборудования.</w:t>
      </w:r>
      <w:r w:rsidR="00693727" w:rsidRPr="00EB6F20">
        <w:t xml:space="preserve">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В случае замены Оборудования, гарантийный срок начинает течь заново.</w:t>
      </w:r>
    </w:p>
    <w:p w14:paraId="1315698C" w14:textId="5A8C8700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6.8. Все транспортные, складские, в случае поставки импортного Оборудования таможенные расходы, связанные </w:t>
      </w:r>
      <w:r w:rsidR="00821F67">
        <w:rPr>
          <w:rFonts w:ascii="Times New Roman" w:eastAsiaTheme="minorEastAsia" w:hAnsi="Times New Roman" w:cs="Times New Roman"/>
          <w:lang w:eastAsia="ru-RU"/>
        </w:rPr>
        <w:t xml:space="preserve">с 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гарантийным обслуживанием</w:t>
      </w:r>
      <w:r w:rsidRPr="00EB6F20">
        <w:rPr>
          <w:rFonts w:ascii="Times New Roman" w:eastAsiaTheme="minorEastAsia" w:hAnsi="Times New Roman" w:cs="Times New Roman"/>
          <w:lang w:eastAsia="ru-RU"/>
        </w:rPr>
        <w:t>, нес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е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т Поставщик. </w:t>
      </w:r>
    </w:p>
    <w:p w14:paraId="3E29BBB9" w14:textId="584760B7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9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Если Поставщик по требованию Заказчика не устранит выявленные дефекты Оборудования в течение 30 (Тридцати) календарных дней с даты направления ему Заказчиком претензии, то Заказчик имеет право устранить их самостоятельно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или привлечь третьих лиц </w:t>
      </w:r>
      <w:r w:rsidRPr="00EB6F20">
        <w:rPr>
          <w:rFonts w:ascii="Times New Roman" w:eastAsiaTheme="minorEastAsia" w:hAnsi="Times New Roman" w:cs="Times New Roman"/>
          <w:lang w:eastAsia="ru-RU"/>
        </w:rPr>
        <w:t>за сч</w:t>
      </w:r>
      <w:r w:rsidR="009F163B" w:rsidRPr="00EB6F20">
        <w:rPr>
          <w:rFonts w:ascii="Times New Roman" w:eastAsiaTheme="minorEastAsia" w:hAnsi="Times New Roman" w:cs="Times New Roman"/>
          <w:lang w:eastAsia="ru-RU"/>
        </w:rPr>
        <w:t>е</w:t>
      </w:r>
      <w:r w:rsidRPr="00EB6F20">
        <w:rPr>
          <w:rFonts w:ascii="Times New Roman" w:eastAsiaTheme="minorEastAsia" w:hAnsi="Times New Roman" w:cs="Times New Roman"/>
          <w:lang w:eastAsia="ru-RU"/>
        </w:rPr>
        <w:t>т Поставщика. Поставщик обязан возместить понес</w:t>
      </w:r>
      <w:r w:rsidR="009F163B" w:rsidRPr="00EB6F20">
        <w:rPr>
          <w:rFonts w:ascii="Times New Roman" w:eastAsiaTheme="minorEastAsia" w:hAnsi="Times New Roman" w:cs="Times New Roman"/>
          <w:lang w:eastAsia="ru-RU"/>
        </w:rPr>
        <w:t>е</w:t>
      </w:r>
      <w:r w:rsidRPr="00EB6F20">
        <w:rPr>
          <w:rFonts w:ascii="Times New Roman" w:eastAsiaTheme="minorEastAsia" w:hAnsi="Times New Roman" w:cs="Times New Roman"/>
          <w:lang w:eastAsia="ru-RU"/>
        </w:rPr>
        <w:t>нные Заказчиком расходы в течение 30 (Тридцати) календарных дней после получения соответствующего требования от Заказчика.</w:t>
      </w:r>
    </w:p>
    <w:p w14:paraId="6D4D7053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4EDAFFD6" w14:textId="143FD4E1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Ответственность Сторон</w:t>
      </w:r>
    </w:p>
    <w:p w14:paraId="42958CEF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E4C7EA4" w14:textId="124CCD72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.1. Стороны несут ответственность за неисполнение или ненадлежащее исполнение своих обязательств по Контракту в соответствии с законодательством РФ.</w:t>
      </w:r>
    </w:p>
    <w:p w14:paraId="57A36744" w14:textId="677E80AB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.2. Ответственность Заказчика:</w:t>
      </w:r>
    </w:p>
    <w:p w14:paraId="32BD8820" w14:textId="77D05E27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.2.1. В случае просрочки исполнения Заказчиком обязательств, предусмотренных настоящим Контрактом, а также в иных случаях неисполнения или ненадлежащего исполнения Заказчиком обязательств, предусмотренных настоящим Контрактом, </w:t>
      </w:r>
      <w:r w:rsidR="00CA608D" w:rsidRPr="00EB6F20">
        <w:rPr>
          <w:rFonts w:ascii="Times New Roman" w:eastAsiaTheme="minorEastAsia" w:hAnsi="Times New Roman" w:cs="Times New Roman"/>
          <w:lang w:eastAsia="ru-RU"/>
        </w:rPr>
        <w:t>Поставщик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вправе потребовать уплаты неустоек (штрафов, пеней).</w:t>
      </w:r>
    </w:p>
    <w:p w14:paraId="2C1C0719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Пеня начисляется за каждый день просрочки исполнения Заказчиком обязательства, предусмотренного настоящим Контрактом, начиная со дня, следующего после дня истечения установленного настоящим Контрактом срока исполнения обязательства.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суммы.</w:t>
      </w:r>
    </w:p>
    <w:p w14:paraId="4A490AE5" w14:textId="33F560AD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.2.2. Штрафы начисляются за </w:t>
      </w:r>
      <w:r w:rsidR="00C97DDB" w:rsidRPr="00EB6F20">
        <w:rPr>
          <w:rFonts w:ascii="Times New Roman" w:eastAsiaTheme="minorEastAsia" w:hAnsi="Times New Roman" w:cs="Times New Roman"/>
          <w:lang w:eastAsia="ru-RU"/>
        </w:rPr>
        <w:t>каждый факт неисполнения Заказчиком обязательств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, предусмотренных Контрактом, за исключением просрочки исполнения обязательств, предусмотренных Контрактом. Размер штрафа устанавливается Контрактом в виде фиксированной суммы, определяемой в соответствии с Постановлением Правительства Российской Федерации от 30 августа 2017 г. №1042 в следующем порядке:</w:t>
      </w:r>
    </w:p>
    <w:p w14:paraId="6F33D199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>а) 1000 рублей, если цена Контракта не превышает 3 млн. рублей (включительно);</w:t>
      </w:r>
    </w:p>
    <w:p w14:paraId="31FCD5B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б) 5000 рублей, если цена Контракта составляет от 3 млн. рублей до 50 млн. рублей (включительно);</w:t>
      </w:r>
    </w:p>
    <w:p w14:paraId="4B9EAB8F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в) 10000 рублей, если цена Контракта составляет от 50 млн. рублей до 100 млн. рублей (включительно);</w:t>
      </w:r>
    </w:p>
    <w:p w14:paraId="212878FF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г) 100000 рублей, если цена Контракта превышает 100 млн. рублей.</w:t>
      </w:r>
    </w:p>
    <w:p w14:paraId="28B6A5A1" w14:textId="6FC205B7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.3. Ответственность </w:t>
      </w:r>
      <w:r w:rsidR="00CA608D" w:rsidRPr="00EB6F20">
        <w:rPr>
          <w:rFonts w:ascii="Times New Roman" w:eastAsiaTheme="minorEastAsia" w:hAnsi="Times New Roman" w:cs="Times New Roman"/>
          <w:lang w:eastAsia="ru-RU"/>
        </w:rPr>
        <w:t>Поставщика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:</w:t>
      </w:r>
    </w:p>
    <w:p w14:paraId="01FCE6E9" w14:textId="2716EEB6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.3.1. В случае просрочки исполнения </w:t>
      </w:r>
      <w:r w:rsidRPr="00EB6F20">
        <w:rPr>
          <w:rFonts w:ascii="Times New Roman" w:eastAsiaTheme="minorEastAsia" w:hAnsi="Times New Roman" w:cs="Times New Roman"/>
          <w:lang w:eastAsia="ru-RU"/>
        </w:rPr>
        <w:t>Поставщиком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обязательств, предусмотренных настоящим Контрактом, а также в иных случаях неисполнения или ненадлежащего исполнения </w:t>
      </w:r>
      <w:r w:rsidRPr="00EB6F20">
        <w:rPr>
          <w:rFonts w:ascii="Times New Roman" w:eastAsiaTheme="minorEastAsia" w:hAnsi="Times New Roman" w:cs="Times New Roman"/>
          <w:lang w:eastAsia="ru-RU"/>
        </w:rPr>
        <w:t>Поставщиком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обязательств, предусмотренных настоящим Контрактом, Заказчик направляет </w:t>
      </w:r>
      <w:r w:rsidRPr="00EB6F20">
        <w:rPr>
          <w:rFonts w:ascii="Times New Roman" w:eastAsiaTheme="minorEastAsia" w:hAnsi="Times New Roman" w:cs="Times New Roman"/>
          <w:lang w:eastAsia="ru-RU"/>
        </w:rPr>
        <w:t>Поставщику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требование об уплате неустоек (штрафов, пеней).</w:t>
      </w:r>
    </w:p>
    <w:p w14:paraId="5E332ED1" w14:textId="5506ECF2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Пеня начисляется за каждый день просрочки исполнения </w:t>
      </w:r>
      <w:bookmarkStart w:id="6" w:name="_Hlk6668130"/>
      <w:r w:rsidR="00097B4D" w:rsidRPr="00EB6F20">
        <w:rPr>
          <w:rFonts w:ascii="Times New Roman" w:eastAsiaTheme="minorEastAsia" w:hAnsi="Times New Roman" w:cs="Times New Roman"/>
          <w:lang w:eastAsia="ru-RU"/>
        </w:rPr>
        <w:t>Поставщиком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bookmarkEnd w:id="6"/>
      <w:r w:rsidRPr="00EB6F20">
        <w:rPr>
          <w:rFonts w:ascii="Times New Roman" w:eastAsiaTheme="minorEastAsia" w:hAnsi="Times New Roman" w:cs="Times New Roman"/>
          <w:lang w:eastAsia="ru-RU"/>
        </w:rPr>
        <w:t xml:space="preserve">обязательства (в том числе гарантийного обязательства), предусмотренного Контрактом, начиная со дня, следующего после дня истечения установленного Контрактом срока исполнения обязательства,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</w:t>
      </w:r>
      <w:r w:rsidR="00097B4D" w:rsidRPr="00EB6F20">
        <w:rPr>
          <w:rFonts w:ascii="Times New Roman" w:eastAsiaTheme="minorEastAsia" w:hAnsi="Times New Roman" w:cs="Times New Roman"/>
          <w:lang w:eastAsia="ru-RU"/>
        </w:rPr>
        <w:t>Поставщиком</w:t>
      </w:r>
      <w:r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43DD9662" w14:textId="4E3D7332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.3.</w:t>
      </w:r>
      <w:r w:rsidR="00C97DDB" w:rsidRPr="00EB6F20">
        <w:rPr>
          <w:rFonts w:ascii="Times New Roman" w:eastAsiaTheme="minorEastAsia" w:hAnsi="Times New Roman" w:cs="Times New Roman"/>
          <w:lang w:eastAsia="ru-RU"/>
        </w:rPr>
        <w:t>2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 За каждый факт неисполнения или ненадлежащего исполнения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выплачивает Заказчику штраф в виде фиксированной суммы, рассчитанной в соответствии с Постановлением Правительства Российской Федерации от 30 августа 2017 г. № 1042, в размере:</w:t>
      </w:r>
    </w:p>
    <w:p w14:paraId="26DF0D49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а) 3 процента цены Контракта (этапа) в случае, если цена Контракта (этапа) не превышает 3 млн. рублей;</w:t>
      </w:r>
    </w:p>
    <w:p w14:paraId="560D81A2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б) 2 процента цены Контракта (этапа) в случае, если цена Контракта (этапа) составляет от 3 млн. рублей до 10 млн. рублей (включительно);</w:t>
      </w:r>
    </w:p>
    <w:p w14:paraId="5F33151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в) 1 процент цены Контракта (этапа) в случае, если цена Контракта (этапа) составляет от 10 млн. рублей до 20 млн. рублей (включительно).</w:t>
      </w:r>
    </w:p>
    <w:p w14:paraId="45BC189F" w14:textId="2D1A9CF6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.3.</w:t>
      </w:r>
      <w:r w:rsidR="00C97DDB" w:rsidRPr="00EB6F20">
        <w:rPr>
          <w:rFonts w:ascii="Times New Roman" w:eastAsiaTheme="minorEastAsia" w:hAnsi="Times New Roman" w:cs="Times New Roman"/>
          <w:lang w:eastAsia="ru-RU"/>
        </w:rPr>
        <w:t>3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 За каждый факт неисполнения или ненадлежащего исполнения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обязательства, предусмотренного Контрактом, которое не имеет стоимостного выражения,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выплачивает Заказчику штраф в виде фиксированной суммы, рассчитанной в соответствии с Постановлением Правительства Российской Федерации от 30 августа 2017 г. № 1042, в размере:</w:t>
      </w:r>
    </w:p>
    <w:p w14:paraId="5C0977BB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а) 1000 рублей, если цена Контракта не превышает 3 млн. рублей;</w:t>
      </w:r>
    </w:p>
    <w:p w14:paraId="7243375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б) 5000 рублей, если цена Контракта составляет от 3 млн. рублей до 50 млн. рублей (включительно);</w:t>
      </w:r>
    </w:p>
    <w:p w14:paraId="17AE1E55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в) 10000 рублей, если цена Контракта составляет от 50 млн. рублей до 100 млн. рублей (включительно);</w:t>
      </w:r>
    </w:p>
    <w:p w14:paraId="0DCE58C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г) 100000 рублей, если цена Контракта превышает 100 млн. рублей.</w:t>
      </w:r>
    </w:p>
    <w:p w14:paraId="402FAE98" w14:textId="46B02AB5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.4. Применение неустойки (штрафа, пени) не освобождает Стороны от исполнения обязательств по Контракту.</w:t>
      </w:r>
    </w:p>
    <w:p w14:paraId="0049C5D4" w14:textId="0AB2EB26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.5. В случае просрочки со стороны </w:t>
      </w:r>
      <w:r w:rsidR="0043495B" w:rsidRPr="00EB6F20">
        <w:rPr>
          <w:rFonts w:ascii="Times New Roman" w:eastAsiaTheme="minorEastAsia" w:hAnsi="Times New Roman" w:cs="Times New Roman"/>
          <w:lang w:eastAsia="ru-RU"/>
        </w:rPr>
        <w:t xml:space="preserve">Поставщика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исполнения Контракта на срок более чем один месяц, Заказчик имеет право в одностороннем внесудебном порядке отказаться от исполнения Контракта (расторгнуть Контракт), а также потребовать уплаты штрафных санкций.</w:t>
      </w:r>
    </w:p>
    <w:p w14:paraId="3F8257CD" w14:textId="5CF76829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.6. Вред, причиненный </w:t>
      </w:r>
      <w:r w:rsidR="0043495B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имуществу Заказчика и/или третьих лиц, подлежит возмещению в полном объеме, в срок не позднее 10 </w:t>
      </w:r>
      <w:r w:rsidR="0043495B" w:rsidRPr="00EB6F20">
        <w:rPr>
          <w:rFonts w:ascii="Times New Roman" w:eastAsiaTheme="minorEastAsia" w:hAnsi="Times New Roman" w:cs="Times New Roman"/>
          <w:lang w:eastAsia="ru-RU"/>
        </w:rPr>
        <w:t xml:space="preserve">(десяти)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календарных дней с момента предъявления претензии. </w:t>
      </w:r>
    </w:p>
    <w:p w14:paraId="712A533E" w14:textId="42F75E58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43495B"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 Общая сумма начисленной неустойки (штрафов, пени) за неисполнение или ненадлежащее исполнение </w:t>
      </w:r>
      <w:r w:rsidR="0043495B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обязательств, предусмотренных Контрактом, не может превышать цену Контракта.</w:t>
      </w:r>
    </w:p>
    <w:p w14:paraId="7FC8606A" w14:textId="0BDAEF34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43495B"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 Общая сумма начисленной неустойки (штрафов, пени) за ненадлежащее исполнение Заказчиком обязательств, предусмотренных Контрактом, не может превышать цену Контракта.</w:t>
      </w:r>
    </w:p>
    <w:p w14:paraId="4527BC1E" w14:textId="79CEFB43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43495B" w:rsidRPr="00EB6F20">
        <w:rPr>
          <w:rFonts w:ascii="Times New Roman" w:eastAsiaTheme="minorEastAsia" w:hAnsi="Times New Roman" w:cs="Times New Roman"/>
          <w:lang w:eastAsia="ru-RU"/>
        </w:rPr>
        <w:t>9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43495B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несет перед Заказчиком ответственность за последствия неисполнения или ненадлежащего исполнения обязательств </w:t>
      </w:r>
      <w:r w:rsidR="0043495B" w:rsidRPr="00EB6F20">
        <w:rPr>
          <w:rFonts w:ascii="Times New Roman" w:eastAsiaTheme="minorEastAsia" w:hAnsi="Times New Roman" w:cs="Times New Roman"/>
          <w:lang w:eastAsia="ru-RU"/>
        </w:rPr>
        <w:t>соисполнителями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, а также риск причинения </w:t>
      </w:r>
      <w:r w:rsidR="0043495B" w:rsidRPr="00EB6F20">
        <w:rPr>
          <w:rFonts w:ascii="Times New Roman" w:eastAsiaTheme="minorEastAsia" w:hAnsi="Times New Roman" w:cs="Times New Roman"/>
          <w:lang w:eastAsia="ru-RU"/>
        </w:rPr>
        <w:t>соисполнителями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убытков имуществу Заказчика и третьих лиц. </w:t>
      </w:r>
    </w:p>
    <w:p w14:paraId="20689D3F" w14:textId="61637E0D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.1</w:t>
      </w:r>
      <w:r w:rsidR="0043495B" w:rsidRPr="00EB6F20">
        <w:rPr>
          <w:rFonts w:ascii="Times New Roman" w:eastAsiaTheme="minorEastAsia" w:hAnsi="Times New Roman" w:cs="Times New Roman"/>
          <w:lang w:eastAsia="ru-RU"/>
        </w:rPr>
        <w:t>0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43495B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самостоятельно несет ответственность перед </w:t>
      </w:r>
      <w:r w:rsidR="000E1FBF" w:rsidRPr="00EB6F20">
        <w:rPr>
          <w:rFonts w:ascii="Times New Roman" w:eastAsiaTheme="minorEastAsia" w:hAnsi="Times New Roman" w:cs="Times New Roman"/>
          <w:lang w:eastAsia="ru-RU"/>
        </w:rPr>
        <w:t>соисполнителями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за выполнение обязательств по оплате выполняемых </w:t>
      </w:r>
      <w:r w:rsidR="000E1FBF" w:rsidRPr="00EB6F20">
        <w:rPr>
          <w:rFonts w:ascii="Times New Roman" w:eastAsiaTheme="minorEastAsia" w:hAnsi="Times New Roman" w:cs="Times New Roman"/>
          <w:lang w:eastAsia="ru-RU"/>
        </w:rPr>
        <w:t>соисполнителями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работ. Заказчик не несет перед привлекаемыми </w:t>
      </w:r>
      <w:r w:rsidR="000E1FBF" w:rsidRPr="00EB6F20">
        <w:rPr>
          <w:rFonts w:ascii="Times New Roman" w:eastAsiaTheme="minorEastAsia" w:hAnsi="Times New Roman" w:cs="Times New Roman"/>
          <w:lang w:eastAsia="ru-RU"/>
        </w:rPr>
        <w:t>Поставщиком соисполнителями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ответственности за неполную или несвоевременную оплату выполненных ими работ, а также по иным требованиям, предъявленным </w:t>
      </w:r>
      <w:r w:rsidR="000E1FBF" w:rsidRPr="00EB6F20">
        <w:rPr>
          <w:rFonts w:ascii="Times New Roman" w:eastAsiaTheme="minorEastAsia" w:hAnsi="Times New Roman" w:cs="Times New Roman"/>
          <w:lang w:eastAsia="ru-RU"/>
        </w:rPr>
        <w:t>соисполнителями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0E1FBF" w:rsidRPr="00EB6F20">
        <w:rPr>
          <w:rFonts w:ascii="Times New Roman" w:eastAsiaTheme="minorEastAsia" w:hAnsi="Times New Roman" w:cs="Times New Roman"/>
          <w:lang w:eastAsia="ru-RU"/>
        </w:rPr>
        <w:t xml:space="preserve">Поставщику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в связи с неисполнением и (или) ненадлежащим исполнением обязательств </w:t>
      </w:r>
      <w:r w:rsidR="000E1FBF" w:rsidRPr="00EB6F20">
        <w:rPr>
          <w:rFonts w:ascii="Times New Roman" w:eastAsiaTheme="minorEastAsia" w:hAnsi="Times New Roman" w:cs="Times New Roman"/>
          <w:lang w:eastAsia="ru-RU"/>
        </w:rPr>
        <w:t>Поставщика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68654543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101F1135" w14:textId="364C3111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Обеспечение исполнения Контракта</w:t>
      </w:r>
    </w:p>
    <w:p w14:paraId="12E3C705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4756B719" w14:textId="0950DD2B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.1.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предоставляет обеспечение исполнения Контракта в виде: ______________________________________________________ (способ обеспечения исполнения Контракта - банковская гарантия или внесение денежных средств на указанный Заказчиком счет) на сумму: </w:t>
      </w:r>
      <w:r w:rsidR="00B875FA" w:rsidRPr="00B875FA">
        <w:rPr>
          <w:rFonts w:ascii="Times New Roman" w:eastAsiaTheme="minorEastAsia" w:hAnsi="Times New Roman" w:cs="Times New Roman"/>
          <w:lang w:eastAsia="ru-RU"/>
        </w:rPr>
        <w:t>248</w:t>
      </w:r>
      <w:r w:rsidR="00B875FA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B875FA" w:rsidRPr="00B875FA">
        <w:rPr>
          <w:rFonts w:ascii="Times New Roman" w:eastAsiaTheme="minorEastAsia" w:hAnsi="Times New Roman" w:cs="Times New Roman"/>
          <w:lang w:eastAsia="ru-RU"/>
        </w:rPr>
        <w:t>706.67</w:t>
      </w:r>
      <w:r w:rsidR="00B875FA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B213B0" w:rsidRPr="00EB6F20">
        <w:rPr>
          <w:rFonts w:ascii="Times New Roman" w:eastAsiaTheme="minorEastAsia" w:hAnsi="Times New Roman" w:cs="Times New Roman"/>
          <w:lang w:eastAsia="ru-RU"/>
        </w:rPr>
        <w:t>руб. (</w:t>
      </w:r>
      <w:r w:rsidR="00B875FA">
        <w:rPr>
          <w:rFonts w:ascii="Times New Roman" w:eastAsiaTheme="minorEastAsia" w:hAnsi="Times New Roman" w:cs="Times New Roman"/>
          <w:lang w:eastAsia="ru-RU"/>
        </w:rPr>
        <w:t>двести сорок восемь</w:t>
      </w:r>
      <w:r w:rsidR="00F7293B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B213B0" w:rsidRPr="00EB6F20">
        <w:rPr>
          <w:rFonts w:ascii="Times New Roman" w:eastAsiaTheme="minorEastAsia" w:hAnsi="Times New Roman" w:cs="Times New Roman"/>
          <w:lang w:eastAsia="ru-RU"/>
        </w:rPr>
        <w:t xml:space="preserve">тысяч </w:t>
      </w:r>
      <w:r w:rsidR="00B875FA">
        <w:rPr>
          <w:rFonts w:ascii="Times New Roman" w:eastAsiaTheme="minorEastAsia" w:hAnsi="Times New Roman" w:cs="Times New Roman"/>
          <w:lang w:eastAsia="ru-RU"/>
        </w:rPr>
        <w:t>семьсот шесть рублей</w:t>
      </w:r>
      <w:r w:rsidR="00B213B0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C6F80">
        <w:rPr>
          <w:rFonts w:ascii="Times New Roman" w:eastAsiaTheme="minorEastAsia" w:hAnsi="Times New Roman" w:cs="Times New Roman"/>
          <w:lang w:eastAsia="ru-RU"/>
        </w:rPr>
        <w:t>шестьдесят семь</w:t>
      </w:r>
      <w:r w:rsidR="00B213B0" w:rsidRPr="00EB6F20">
        <w:rPr>
          <w:rFonts w:ascii="Times New Roman" w:eastAsiaTheme="minorEastAsia" w:hAnsi="Times New Roman" w:cs="Times New Roman"/>
          <w:lang w:eastAsia="ru-RU"/>
        </w:rPr>
        <w:t xml:space="preserve"> копе</w:t>
      </w:r>
      <w:r w:rsidR="00B875FA">
        <w:rPr>
          <w:rFonts w:ascii="Times New Roman" w:eastAsiaTheme="minorEastAsia" w:hAnsi="Times New Roman" w:cs="Times New Roman"/>
          <w:lang w:eastAsia="ru-RU"/>
        </w:rPr>
        <w:t>е</w:t>
      </w:r>
      <w:r w:rsidR="00B213B0" w:rsidRPr="00EB6F20">
        <w:rPr>
          <w:rFonts w:ascii="Times New Roman" w:eastAsiaTheme="minorEastAsia" w:hAnsi="Times New Roman" w:cs="Times New Roman"/>
          <w:lang w:eastAsia="ru-RU"/>
        </w:rPr>
        <w:t>к)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, что составляет </w:t>
      </w:r>
      <w:r w:rsidR="00B213B0"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% от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lastRenderedPageBreak/>
        <w:t>начальной (максимальной) цены Контракта.</w:t>
      </w:r>
    </w:p>
    <w:p w14:paraId="64BB2155" w14:textId="470A6C25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.2. Срок </w:t>
      </w:r>
      <w:proofErr w:type="gramStart"/>
      <w:r w:rsidR="009712BC" w:rsidRPr="00EB6F20">
        <w:rPr>
          <w:rFonts w:ascii="Times New Roman" w:eastAsiaTheme="minorEastAsia" w:hAnsi="Times New Roman" w:cs="Times New Roman"/>
          <w:lang w:eastAsia="ru-RU"/>
        </w:rPr>
        <w:t>действия</w:t>
      </w:r>
      <w:proofErr w:type="gramEnd"/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указанного в </w:t>
      </w:r>
      <w:hyperlink w:anchor="Par354" w:tooltip="    11.1. Подрядчик предоставляет обеспечение исполнения Контракта:" w:history="1">
        <w:r w:rsidR="009712BC" w:rsidRPr="00EB6F20">
          <w:rPr>
            <w:rFonts w:ascii="Times New Roman" w:eastAsiaTheme="minorEastAsia" w:hAnsi="Times New Roman" w:cs="Times New Roman"/>
            <w:lang w:eastAsia="ru-RU"/>
          </w:rPr>
          <w:t xml:space="preserve">пункте </w:t>
        </w:r>
        <w:r w:rsidR="002E4911" w:rsidRPr="00EB6F20">
          <w:rPr>
            <w:rFonts w:ascii="Times New Roman" w:eastAsiaTheme="minorEastAsia" w:hAnsi="Times New Roman" w:cs="Times New Roman"/>
            <w:lang w:eastAsia="ru-RU"/>
          </w:rPr>
          <w:t>8</w:t>
        </w:r>
        <w:r w:rsidR="009712BC" w:rsidRPr="00EB6F20">
          <w:rPr>
            <w:rFonts w:ascii="Times New Roman" w:eastAsiaTheme="minorEastAsia" w:hAnsi="Times New Roman" w:cs="Times New Roman"/>
            <w:lang w:eastAsia="ru-RU"/>
          </w:rPr>
          <w:t>.1</w:t>
        </w:r>
      </w:hyperlink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обеспечения должен превышать срок действия Контракта не менее чем на один месяц.</w:t>
      </w:r>
    </w:p>
    <w:p w14:paraId="79FA9F41" w14:textId="56CB7D62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.3. При снижении цены в предложенной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заявке на 25 (двадцать пять) и более процентов по отношению к начальной (максимальной) цене Контракта, </w:t>
      </w:r>
      <w:r w:rsidR="00CA608D" w:rsidRPr="00EB6F20">
        <w:rPr>
          <w:rFonts w:ascii="Times New Roman" w:eastAsiaTheme="minorEastAsia" w:hAnsi="Times New Roman" w:cs="Times New Roman"/>
          <w:lang w:eastAsia="ru-RU"/>
        </w:rPr>
        <w:t>Поставщик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, с которым заключается Контракт, предоставляет обеспечение исполнения Контракта с уч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том положений ст. 37 Федерального закона от 5 апреля 2013 г. № 44-ФЗ.</w:t>
      </w:r>
    </w:p>
    <w:p w14:paraId="1EBC779A" w14:textId="39F3EA37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.4. Способ обеспечения исполнения Контракта из указанных в пункте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.1 Контракта способов определяется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самостоятельно. В качестве обеспечения исполнения Контракта принимаются банковские гарантии, выданные банками, соответствующими требованиям, установленным Правительством Российской Федерации. Заказчик рассматривает поступившую в качестве обеспечения исполнения Контракта банковскую гарантию в срок, не превышающий трех рабочих дней со дня ее поступления. Срок действия банковской гарантии должен превышать срок действия Контракта не менее чем на один месяц.</w:t>
      </w:r>
    </w:p>
    <w:p w14:paraId="357AC807" w14:textId="75867FAA" w:rsidR="000074C0" w:rsidRPr="00EB6F20" w:rsidRDefault="000074C0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Заказчик вправе при неисполнении либо ненадлежащем исполнении обязательства, а также при существенном нарушении Контракта обратить взыскание на сумму, обеспеченную банковской гарантией.</w:t>
      </w:r>
    </w:p>
    <w:p w14:paraId="3F451381" w14:textId="5A44E142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.5. Заказчик имеет право на бесспорное списание денежных средств со счета гаранта, если гарантом в срок не более чем 5 (пять)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</w:t>
      </w:r>
    </w:p>
    <w:p w14:paraId="580A1D6B" w14:textId="6BB9F514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.6. В случае если по независящим от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Поставщика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причинам действие банковской гарантии прекратится до установленного Контрактом срока,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обязан представить новое обеспечение исполнения Контракта в течение 10 (десяти) дней со дня, когда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узнал или должен был узнать, что обязательство гаранта перед бенефициаром по банковской гарантии прекращено.</w:t>
      </w:r>
    </w:p>
    <w:p w14:paraId="17177EBF" w14:textId="77212A91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.7.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Денежные средства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в качестве обеспечения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исполнения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Контракта перечисляет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>ся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на следующий счет: р/с 40603810539150000009 в Мордовском отделении № 8589 Сбербанка России (ПАО) г.Саранска, к/с 30101810100000000615, БИК 048952615. </w:t>
      </w:r>
    </w:p>
    <w:p w14:paraId="689A34A3" w14:textId="5D8C2A90" w:rsidR="000074C0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8.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8.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>В случае, если обеспечение исполнения Контракта осуществляется в форме внесения денежных средств, Заказчик вправе при неисполнении или ненадлежащем исполнении обязательства, а также при существенном нарушении Контракта во внесудебном порядке обратить взыскание на подлежащие уплате неустойку (штраф, пени), убытки, – из денежных средств, внесенных в качестве обеспечения исполнения Контракта.</w:t>
      </w:r>
    </w:p>
    <w:p w14:paraId="7B6615F0" w14:textId="5CEF5DE6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.9.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Денежные средства, внесенные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в качестве обеспечения исполнения </w:t>
      </w:r>
      <w:proofErr w:type="gramStart"/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Контракта,   </w:t>
      </w:r>
      <w:proofErr w:type="gramEnd"/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Заказчик возвращает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Поставщику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за вычетом произведенных  в  соответствии  с  законодательством Российской Федерации и Контрактом удержаний в течение 10 (десяти) рабочих дней со  дня  истечения срока, на  который 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предоставил  обеспечение в соответствии с пунктом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.2 Контракта, при  условии  подписания </w:t>
      </w:r>
      <w:r w:rsidR="006441E2" w:rsidRPr="00EB6F20">
        <w:rPr>
          <w:rFonts w:ascii="Times New Roman" w:eastAsiaTheme="minorEastAsia" w:hAnsi="Times New Roman" w:cs="Times New Roman"/>
          <w:lang w:eastAsia="ru-RU"/>
        </w:rPr>
        <w:t>документов, установленных п. 2.4 настоящего Контракта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 Денежные средства возвращаются на расчетный счет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>Поставщика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, указанный в Контракте.</w:t>
      </w:r>
    </w:p>
    <w:p w14:paraId="16648D0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3E44BCC" w14:textId="187A1DD9" w:rsidR="009712BC" w:rsidRPr="00EB6F20" w:rsidRDefault="000074C0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9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Обстоятельства непреодолимой силы</w:t>
      </w:r>
    </w:p>
    <w:p w14:paraId="483CC553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10077FD" w14:textId="453E42CF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9.1. Стороны освобождаются от ответственности за полное или частичное неисполнение предусмотренных настоящим Контрактом обязательств, если оно явилось следствием обстоятельств непреодолимой силы, которые понимаются как обстоятельства, возникшие в результате непредвиденных и неотвратимых событий чрезвычайного характера, не поддающиеся контролю Сторон, включая: пожар, наводнение, землетрясение и любые другие стихийные бедствия, войну, военные действия, и если эти обстоятельства непосредственно повлияли на исполнение Стороной обязательств по настоящему Контракту.</w:t>
      </w:r>
    </w:p>
    <w:p w14:paraId="3A080BCA" w14:textId="66C2656D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9.2. Сторона, для которой создалась невозможность исполнения обязательств по настоящему Контракту вследствие обстоятельств непреодолимой силы, обязана не позднее 5 (пяти) рабочих дней с даты их наступления в письменной форме уведомить другую Сторону о наступлении и предполагаемом сроке действия этих обстоятельств с приложением документов, удостоверяющих факт наступления вышеуказанных обстоятельств.</w:t>
      </w:r>
    </w:p>
    <w:p w14:paraId="61B906FE" w14:textId="4AB9E60E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9.3. </w:t>
      </w:r>
      <w:proofErr w:type="spellStart"/>
      <w:r w:rsidRPr="00EB6F20">
        <w:rPr>
          <w:rFonts w:ascii="Times New Roman" w:eastAsiaTheme="minorEastAsia" w:hAnsi="Times New Roman" w:cs="Times New Roman"/>
          <w:lang w:eastAsia="ru-RU"/>
        </w:rPr>
        <w:t>Неуведомление</w:t>
      </w:r>
      <w:proofErr w:type="spellEnd"/>
      <w:r w:rsidRPr="00EB6F20">
        <w:rPr>
          <w:rFonts w:ascii="Times New Roman" w:eastAsiaTheme="minorEastAsia" w:hAnsi="Times New Roman" w:cs="Times New Roman"/>
          <w:lang w:eastAsia="ru-RU"/>
        </w:rPr>
        <w:t>, несвоевременное и (или) ненадлежащим образом оформленное уведомление о наступлении обстоятельств непреодолимой силы лишает Стороны права ссылаться на любые из них как основание, освобождающее от ответственности за неисполнение или ненадлежащее исполнение обязательства.</w:t>
      </w:r>
    </w:p>
    <w:p w14:paraId="124E2A79" w14:textId="2EA97A9D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9.4. Если какое-либо из обстоятельств непреодолимой силы непосредственно повлияло на исполнение обязательств по настоящему Контракту, срок исполнения обязательств отодвигается соразмерно времени действия соответствующих обстоятельств, но не более чем на 1 (один) календарный месяц.</w:t>
      </w:r>
    </w:p>
    <w:p w14:paraId="3FABC5F9" w14:textId="78CA5CD5" w:rsidR="009712BC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9.5. Если действие обстоятельств непреодолимой силы будет продолжаться более 1 (одного) календарного месяца, то Стороны принимают решение о целесообразности дальнейшего исполнения Контракта. В этом случае каждая из Сторон будет иметь право отказаться от дальнейшего исполнения Контракта, при этом Стороны обязаны произвести полные взаиморасчёты по уже реализованной части </w:t>
      </w: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>настоящего Контракта, и ни одна из Сторон не будет иметь право на возмещение ей другой Стороной убытков и (или) упущенной выгоды.</w:t>
      </w:r>
    </w:p>
    <w:p w14:paraId="3BD6AB1D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56F4037" w14:textId="0B066FF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b/>
          <w:lang w:eastAsia="ru-RU"/>
        </w:rPr>
        <w:t>0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Порядок разрешения споров</w:t>
      </w:r>
    </w:p>
    <w:p w14:paraId="07FF5F2B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AF29849" w14:textId="15CA2AE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0</w:t>
      </w:r>
      <w:r w:rsidRPr="00EB6F20">
        <w:rPr>
          <w:rFonts w:ascii="Times New Roman" w:eastAsiaTheme="minorEastAsia" w:hAnsi="Times New Roman" w:cs="Times New Roman"/>
          <w:lang w:eastAsia="ru-RU"/>
        </w:rPr>
        <w:t>.1. Претензии Сторон, возникающие в связи с исполнением Контракта, рассматриваются Сторонами путем переговоров. Неурегулированные споры разрешаются в судебном порядке в Арбитражном суде Республики Мордовия. Срок досудебного урегулирования споров не может превышать 30 (тридцати) дней со дня получения письменного обращения одной из Сторон.</w:t>
      </w:r>
    </w:p>
    <w:p w14:paraId="77C9140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812B6A5" w14:textId="11296D50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Изменение и расторжение Контракта</w:t>
      </w:r>
    </w:p>
    <w:p w14:paraId="00F5D14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1696115" w14:textId="7E644E5F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.1. Контракт вступает в силу со дня его заключения Сторонами и действует до полного исполнения Сторонами своих обязательств по Контракту.</w:t>
      </w:r>
    </w:p>
    <w:p w14:paraId="72BE64DA" w14:textId="7AF04C5D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.2. Изменение существенных условий Контракта при его исполнении не допускается, за исключением случаев, предусмотренных законодательством Российской Федерации и Контрактом.</w:t>
      </w:r>
    </w:p>
    <w:p w14:paraId="0D2FFF1A" w14:textId="13FB74BB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.3. Любые изменения условий Контракта (в том числе приложений Контракта) приобретают юридическую силу, если они составлены в письменной форме в виде дополнительных соглашений к Контракту и подписаны каждой из Сторон.</w:t>
      </w:r>
    </w:p>
    <w:p w14:paraId="19D2F771" w14:textId="302FC21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.4. Изменение существенных условий Контракта при его исполнении допускается при снижении цены Контракта без изменения предусмотренных Контрактом количества товара, объема работы или услуги, качества поставляемого товара, выполняемой работы, оказываемой услуги и иных условий Контракта.</w:t>
      </w:r>
    </w:p>
    <w:p w14:paraId="1BC849A1" w14:textId="2BEF2D3E" w:rsidR="00DC7CFB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11.5.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Стороны вправе п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ринять решение об одностороннем отказе от исполнения Контракта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 xml:space="preserve">по основаниям, предусмотренным Гражданским кодексом Российской Федерации для одностороннего отказа от исполнения отдельных видов обязательств, </w:t>
      </w:r>
      <w:r w:rsidRPr="00EB6F20">
        <w:rPr>
          <w:rFonts w:ascii="Times New Roman" w:eastAsiaTheme="minorEastAsia" w:hAnsi="Times New Roman" w:cs="Times New Roman"/>
          <w:lang w:eastAsia="ru-RU"/>
        </w:rPr>
        <w:t>в случаях, предусмотренных законодательством Российской Федерации о контрактной системе в сфере закупок.</w:t>
      </w:r>
    </w:p>
    <w:p w14:paraId="3335B9D5" w14:textId="260AB609" w:rsidR="00DC7CFB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11.6. Расторжение Контракта в связи с односторонним отказом Стороны Контракта от исполнения Контракта осуществляется в соответствии с положениями частей 8 – 25 статьи 95 Федерального закона от 5 апреля 2013 г. №44-ФЗ.</w:t>
      </w:r>
    </w:p>
    <w:p w14:paraId="53B50712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7" w:name="Par409"/>
      <w:bookmarkStart w:id="8" w:name="Par410"/>
      <w:bookmarkEnd w:id="7"/>
      <w:bookmarkEnd w:id="8"/>
    </w:p>
    <w:p w14:paraId="62DD0ED6" w14:textId="5CC9E0C6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bookmarkStart w:id="9" w:name="Par456"/>
      <w:bookmarkEnd w:id="9"/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b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Прочие условия</w:t>
      </w:r>
    </w:p>
    <w:p w14:paraId="558F04A7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AB25D7F" w14:textId="4ED6C14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.1. Настоящий Контракт составлен в форме электронного документа, подписанного усиленными электронными подписями Сторон. По согласованию Сторон Контракт может быть также составлен в бумажной форме в 2 (двух) экземплярах, идентичных по содержанию и имеющих одинаковую юридическую силу, и подписан уполномоченными представителями Сторон.</w:t>
      </w:r>
    </w:p>
    <w:p w14:paraId="57B9C161" w14:textId="3FEB8B66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.2. Вся переписка, документация, а также переговоры по Контракту ведутся на русском языке.</w:t>
      </w:r>
    </w:p>
    <w:p w14:paraId="0C3C83D4" w14:textId="6A25755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10" w:name="Par477"/>
      <w:bookmarkEnd w:id="10"/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.3. Стороны обязаны уведомлять друг друга заблаговременно о любых будущих обстоятельствах, либо незамедлительно о произошедших обстоятельствах, способных повлиять на надлежащее исполнение обязательств по Контракту.</w:t>
      </w:r>
    </w:p>
    <w:p w14:paraId="089A0A7A" w14:textId="08794B6B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.4. Любые уведомления, запросы, требования, согласия, согласования, ответы и иная корреспонденция должны направляться Сторонами в письменной форме или в форме электронного документа, подписанного уполномоченным лицом, с использованием усиленной квалифицированной электронной подписи, предусмотренной Федеральным </w:t>
      </w:r>
      <w:hyperlink r:id="rId7" w:tooltip="Федеральный закон от 06.04.2011 N 63-ФЗ (ред. от 23.06.2016) &quot;Об электронной подписи&quot; (с изм. и доп., вступ. в силу с 31.12.2017){КонсультантПлюс}" w:history="1">
        <w:r w:rsidRPr="00EB6F20">
          <w:rPr>
            <w:rFonts w:ascii="Times New Roman" w:eastAsiaTheme="minorEastAsia" w:hAnsi="Times New Roman" w:cs="Times New Roman"/>
            <w:lang w:eastAsia="ru-RU"/>
          </w:rPr>
          <w:t>законом</w:t>
        </w:r>
      </w:hyperlink>
      <w:r w:rsidRPr="00EB6F20">
        <w:rPr>
          <w:rFonts w:ascii="Times New Roman" w:eastAsiaTheme="minorEastAsia" w:hAnsi="Times New Roman" w:cs="Times New Roman"/>
          <w:lang w:eastAsia="ru-RU"/>
        </w:rPr>
        <w:t xml:space="preserve"> от 6 апреля 2011 г. № 63-ФЗ «Об электронной подписи».</w:t>
      </w:r>
    </w:p>
    <w:p w14:paraId="18908F1D" w14:textId="604F9F8A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.5. Если иное не предусмотрено законодательством Российской Федерации или Контрактом, любая корреспонденция, связанная с Контрактом, будет считаться надлежащим образом доставленной Стороной другой Стороне и получена ею, если она передана нарочно лично уполномоченному представителю другой Стороны под роспись, либо направлена другой Стороне по почте заказным письмом с уведомлением о вручении по адресу Стороны, указанному в Контракте, а также телеграммой, либо посредством факсимильной связи, либо по адресу электронной почты, либо с использованием иных средств связи и доставки корреспонденции, обеспечивающих фиксирование такого уведомления и получение Стороной, в адрес которой она направлена.</w:t>
      </w:r>
    </w:p>
    <w:p w14:paraId="7CCF0620" w14:textId="78C3FEF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11" w:name="Par480"/>
      <w:bookmarkEnd w:id="11"/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.6. Корреспонденция считается доставленной Стороне также в случаях, если:</w:t>
      </w:r>
    </w:p>
    <w:p w14:paraId="2D2AFB7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Сторона отказалась от получения корреспонденции и этот отказ зафиксирован организацией почтовой связи;</w:t>
      </w:r>
    </w:p>
    <w:p w14:paraId="64FE48E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несмотря на почтовое уведомление, Сторона не явилась за получением направленной корреспонденции, о чем организация почтовой связи уведомила отправителя;</w:t>
      </w:r>
    </w:p>
    <w:p w14:paraId="0A4031CC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корреспонденция не вручена в связи с отсутствием Стороны по указанному адресу, о чем организация почтовой связи уведомила отправителя.</w:t>
      </w:r>
    </w:p>
    <w:p w14:paraId="5BC30B17" w14:textId="185851C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.7. В случае изменения юридического статуса одной из Сторон, в том числе в результате ликвидации, </w:t>
      </w: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>реорганизации одной из Сторон или признания одной из Сторон несостоятельной (банкротом), изменения места нахождения, иных контактных данных (в том числе факса и электронной почты) одной из Сторон, ее наименования и (или) реквизитов счета, на которые в соответствии с условиями Контракта должны производиться платежи, такая Сторона обязана в течение 3 (трех) рабочих дней со дня наступления каждого из таких событий уведомить об этом другую Сторону. Сторона, не исполнившая указанную обязанность, несет все риски, связанные с неисполнением данной обязанности</w:t>
      </w:r>
      <w:r w:rsidR="00B23187" w:rsidRPr="00EB6F20">
        <w:rPr>
          <w:rFonts w:ascii="Times New Roman" w:eastAsiaTheme="minorEastAsia" w:hAnsi="Times New Roman" w:cs="Times New Roman"/>
          <w:lang w:eastAsia="ru-RU"/>
        </w:rPr>
        <w:t>, в том числе риски, связанные с возвратом обеспечения исполнения Контракта, предоставленного в форме внесения денежных средств.</w:t>
      </w:r>
    </w:p>
    <w:p w14:paraId="648D6318" w14:textId="31B717AC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12" w:name="Par485"/>
      <w:bookmarkEnd w:id="12"/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.8. Любые обстоятельства, возникающие при исполнении обязательств по Контракту, фиксируют в акте, который подписывается каждой из Сторон. Уведомляющая об обстоятельстве Сторона обеспечивает подготовку проекта акта, подписывает его и направляет второй Стороне для рассмотрения. Вторая Сторона обязана в течение 5 (пяти) рабочих дней рассмотреть проект акта и при отсутствии замечаний подписать его. При наличии у Стороны замечаний к проекту акта, такая Сторона в указанный в настоящем пункте срок обязана направить свои замечания Стороне, уведомившей ее об обстоятельствах. Уведомляющая об обстоятельстве Сторона обеспечивает доработку проекта акта и повторно направляет его второй Стороне в указанный настоящим пунктом срок. </w:t>
      </w:r>
    </w:p>
    <w:p w14:paraId="1F1F8595" w14:textId="2BAE7B6E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.9. </w:t>
      </w:r>
      <w:r w:rsidR="00A92984" w:rsidRPr="00EB6F20">
        <w:rPr>
          <w:rFonts w:ascii="Times New Roman" w:eastAsiaTheme="minorEastAsia" w:hAnsi="Times New Roman" w:cs="Times New Roman"/>
          <w:lang w:eastAsia="ru-RU"/>
        </w:rPr>
        <w:t>Поставщик не вправе передавать свои права и обязанности по настоящему Контракту третьей стороне, за исключением случаев, установленных ч. 5 ст. 95 Федерального закона от 5 апреля 2013 г. №44-ФЗ.</w:t>
      </w:r>
    </w:p>
    <w:p w14:paraId="17547442" w14:textId="2FCC2ED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.10. Во всем, что не оговорено в Контракте, стороны руководствуются законодательством Российской Федерации.</w:t>
      </w:r>
    </w:p>
    <w:p w14:paraId="1DFCB443" w14:textId="544F3BDC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.11. Неотъемлемой частью настоящего Контракта являются следующие приложения:</w:t>
      </w:r>
    </w:p>
    <w:p w14:paraId="3CCCA973" w14:textId="1DFA512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Приложение №1. 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Спецификация</w:t>
      </w:r>
      <w:r w:rsidR="007D5CC8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73F010AC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5BBC842E" w14:textId="7CEFB223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b/>
          <w:lang w:eastAsia="ru-RU"/>
        </w:rPr>
        <w:t>3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Адреса, реквизиты и подписи Сторон</w:t>
      </w:r>
    </w:p>
    <w:p w14:paraId="6A27AF8D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5633"/>
      </w:tblGrid>
      <w:tr w:rsidR="00CA608D" w:rsidRPr="00EB6F20" w14:paraId="2EBC583F" w14:textId="77777777" w:rsidTr="00617924">
        <w:tc>
          <w:tcPr>
            <w:tcW w:w="4365" w:type="dxa"/>
          </w:tcPr>
          <w:p w14:paraId="0F86A212" w14:textId="36CB475C" w:rsidR="009712BC" w:rsidRPr="00EB6F20" w:rsidRDefault="00DC7CFB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Поставщик</w:t>
            </w:r>
            <w:r w:rsidR="009712BC"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:</w:t>
            </w:r>
          </w:p>
        </w:tc>
        <w:tc>
          <w:tcPr>
            <w:tcW w:w="5633" w:type="dxa"/>
          </w:tcPr>
          <w:p w14:paraId="3B044AF4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Заказчик:</w:t>
            </w:r>
          </w:p>
        </w:tc>
      </w:tr>
      <w:tr w:rsidR="00CA608D" w:rsidRPr="00EB6F20" w14:paraId="14A72A17" w14:textId="77777777" w:rsidTr="00617924">
        <w:tc>
          <w:tcPr>
            <w:tcW w:w="4365" w:type="dxa"/>
          </w:tcPr>
          <w:p w14:paraId="0A92280E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24175949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Юридический адрес:</w:t>
            </w:r>
          </w:p>
          <w:p w14:paraId="2EC901D7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7058510C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ИНН ____________________</w:t>
            </w:r>
          </w:p>
          <w:p w14:paraId="072A1F31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КПП ____________________</w:t>
            </w:r>
          </w:p>
          <w:p w14:paraId="75FB4894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Реквизиты счета: __________________</w:t>
            </w:r>
          </w:p>
          <w:p w14:paraId="441C554B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33" w:type="dxa"/>
          </w:tcPr>
          <w:p w14:paraId="0E00FE15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Автономное учреждение «Технопарк - Мордовия»</w:t>
            </w:r>
          </w:p>
          <w:p w14:paraId="57202B51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Юридический адрес: 430034, Республика Мордовия, г.Саранск, ул.Лодыгина, д.3.</w:t>
            </w:r>
          </w:p>
          <w:p w14:paraId="082AAB67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Почтовый адрес: 430034, Республика Мордовия, г.Саранск, ул.Лодыгина, д.3.</w:t>
            </w:r>
          </w:p>
          <w:p w14:paraId="67FE5440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 xml:space="preserve">Тел./факс (8342) 33-35-33, </w:t>
            </w:r>
          </w:p>
          <w:p w14:paraId="22F3002E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e</w:t>
            </w: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mail</w:t>
            </w: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 xml:space="preserve">: </w:t>
            </w:r>
            <w:proofErr w:type="spellStart"/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tpm</w:t>
            </w:r>
            <w:proofErr w:type="spellEnd"/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-13@</w:t>
            </w:r>
            <w:proofErr w:type="spellStart"/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yandex</w:t>
            </w:r>
            <w:proofErr w:type="spellEnd"/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proofErr w:type="spellStart"/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ru</w:t>
            </w:r>
            <w:proofErr w:type="spellEnd"/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  <w:p w14:paraId="5F5AB1E3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ИНН 1326211834, КПП 132701001, ОГРН 1091326002020,</w:t>
            </w:r>
          </w:p>
          <w:p w14:paraId="35672EC0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УФК по Республике Мордовия (Автономное учреждение «Технопарк - Мордовия» л/с 31096Ч60080), р/с 40601810552891000001, Отделение – НБ Республика Мордовия г.Саранск, БИК 048952001.</w:t>
            </w:r>
          </w:p>
          <w:p w14:paraId="52795B0F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УФК по Республике Мордовия (Автономное учреждение «Технопарк - Мордовия» л/с 30096Ч60080), р/с 40601810552891000001, Отделение – НБ Республика Мордовия г.Саранск, БИК 048952001.</w:t>
            </w:r>
          </w:p>
        </w:tc>
      </w:tr>
      <w:tr w:rsidR="00CA608D" w:rsidRPr="00EB6F20" w14:paraId="7B5909D6" w14:textId="77777777" w:rsidTr="00617924">
        <w:tc>
          <w:tcPr>
            <w:tcW w:w="4365" w:type="dxa"/>
          </w:tcPr>
          <w:p w14:paraId="6C066D73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4DA1BE5A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(должность представителя)</w:t>
            </w:r>
          </w:p>
        </w:tc>
        <w:tc>
          <w:tcPr>
            <w:tcW w:w="5633" w:type="dxa"/>
          </w:tcPr>
          <w:p w14:paraId="511059FC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Генеральный директор</w:t>
            </w:r>
          </w:p>
        </w:tc>
      </w:tr>
      <w:tr w:rsidR="009712BC" w:rsidRPr="00EB6F20" w14:paraId="6C45C30E" w14:textId="77777777" w:rsidTr="00617924">
        <w:tc>
          <w:tcPr>
            <w:tcW w:w="4365" w:type="dxa"/>
          </w:tcPr>
          <w:p w14:paraId="21DB4929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74926B74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(подпись, фамилия и инициалы представителя)</w:t>
            </w:r>
          </w:p>
        </w:tc>
        <w:tc>
          <w:tcPr>
            <w:tcW w:w="5633" w:type="dxa"/>
          </w:tcPr>
          <w:p w14:paraId="30313EDF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 /В.В. Якуба/</w:t>
            </w:r>
          </w:p>
        </w:tc>
      </w:tr>
      <w:bookmarkEnd w:id="0"/>
    </w:tbl>
    <w:p w14:paraId="4B58EC5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FEFCDE0" w14:textId="77777777" w:rsidR="00FB0B2E" w:rsidRPr="00EB6F20" w:rsidRDefault="00FB0B2E" w:rsidP="009712BC"/>
    <w:p w14:paraId="5B989283" w14:textId="77777777" w:rsidR="00077904" w:rsidRPr="00EB6F20" w:rsidRDefault="00077904" w:rsidP="009712BC"/>
    <w:p w14:paraId="07398296" w14:textId="77777777" w:rsidR="00077904" w:rsidRPr="00EB6F20" w:rsidRDefault="00077904" w:rsidP="009712BC"/>
    <w:p w14:paraId="129419DC" w14:textId="77777777" w:rsidR="00AF240F" w:rsidRPr="00EB6F20" w:rsidRDefault="00AF240F" w:rsidP="009712BC"/>
    <w:p w14:paraId="56B0C797" w14:textId="77777777" w:rsidR="00AF240F" w:rsidRPr="00EB6F20" w:rsidRDefault="00AF240F" w:rsidP="009712BC"/>
    <w:p w14:paraId="56E5CE4F" w14:textId="77777777" w:rsidR="00AF240F" w:rsidRPr="00EB6F20" w:rsidRDefault="00AF240F" w:rsidP="009712BC"/>
    <w:p w14:paraId="0A7FBEA1" w14:textId="77777777" w:rsidR="001C5D17" w:rsidRDefault="001C5D17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BC145F" w14:textId="2417EF57" w:rsidR="00077904" w:rsidRPr="00EB6F20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Приложение № 1</w:t>
      </w:r>
      <w:r w:rsidR="0038747A"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>к контракту</w:t>
      </w:r>
    </w:p>
    <w:p w14:paraId="1C66684A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№ ____   от ____ 2019 г.</w:t>
      </w:r>
    </w:p>
    <w:p w14:paraId="1FBBA864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37BF12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A9FEF6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2C12B21" w14:textId="77777777" w:rsidR="00AF240F" w:rsidRPr="00EB6F20" w:rsidRDefault="00AF240F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ECDA732" w14:textId="77777777" w:rsidR="00AF240F" w:rsidRPr="00EB6F20" w:rsidRDefault="00AF240F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AA71316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СПЕЦИФИКАЦИЯ</w:t>
      </w:r>
    </w:p>
    <w:p w14:paraId="3694062A" w14:textId="77777777" w:rsidR="00077904" w:rsidRPr="00EB6F20" w:rsidRDefault="00077904" w:rsidP="00077904">
      <w:pPr>
        <w:tabs>
          <w:tab w:val="left" w:pos="99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BD448F" w14:textId="77777777" w:rsidR="00077904" w:rsidRPr="00EB6F20" w:rsidRDefault="00077904" w:rsidP="00077904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19"/>
        <w:gridCol w:w="2032"/>
        <w:gridCol w:w="812"/>
        <w:gridCol w:w="812"/>
        <w:gridCol w:w="1083"/>
        <w:gridCol w:w="1354"/>
        <w:gridCol w:w="1761"/>
      </w:tblGrid>
      <w:tr w:rsidR="00077904" w:rsidRPr="00EB6F20" w14:paraId="28A61C6D" w14:textId="77777777" w:rsidTr="00335E5E">
        <w:trPr>
          <w:trHeight w:val="1650"/>
        </w:trPr>
        <w:tc>
          <w:tcPr>
            <w:tcW w:w="540" w:type="dxa"/>
            <w:vAlign w:val="center"/>
          </w:tcPr>
          <w:p w14:paraId="62FC10D7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19" w:type="dxa"/>
            <w:vAlign w:val="center"/>
          </w:tcPr>
          <w:p w14:paraId="7B1F01B6" w14:textId="6289E591" w:rsidR="00077904" w:rsidRPr="00EB6F20" w:rsidRDefault="006441E2" w:rsidP="006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4E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оборудования</w:t>
            </w:r>
          </w:p>
        </w:tc>
        <w:tc>
          <w:tcPr>
            <w:tcW w:w="2032" w:type="dxa"/>
            <w:vAlign w:val="center"/>
          </w:tcPr>
          <w:p w14:paraId="6F919BC0" w14:textId="4804CF5A" w:rsidR="00077904" w:rsidRPr="00EB6F20" w:rsidRDefault="006441E2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товара, требования к их безопасности и иные показатели</w:t>
            </w:r>
          </w:p>
        </w:tc>
        <w:tc>
          <w:tcPr>
            <w:tcW w:w="812" w:type="dxa"/>
          </w:tcPr>
          <w:p w14:paraId="4010FFAC" w14:textId="15288143" w:rsidR="00077904" w:rsidRPr="00EB6F20" w:rsidRDefault="006441E2" w:rsidP="006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Требования к гарантийному сроку оборудования</w:t>
            </w:r>
          </w:p>
        </w:tc>
        <w:tc>
          <w:tcPr>
            <w:tcW w:w="812" w:type="dxa"/>
            <w:vAlign w:val="center"/>
          </w:tcPr>
          <w:p w14:paraId="672D4B1D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83" w:type="dxa"/>
            <w:vAlign w:val="center"/>
          </w:tcPr>
          <w:p w14:paraId="4FA78B60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54" w:type="dxa"/>
            <w:vAlign w:val="center"/>
          </w:tcPr>
          <w:p w14:paraId="699AB4AB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Цена за единицу, </w:t>
            </w:r>
          </w:p>
          <w:p w14:paraId="6F11F94E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руб. </w:t>
            </w:r>
          </w:p>
          <w:p w14:paraId="1F9628D6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НДС/</w:t>
            </w:r>
          </w:p>
          <w:p w14:paraId="5EA96B30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 НДС)</w:t>
            </w:r>
          </w:p>
        </w:tc>
        <w:tc>
          <w:tcPr>
            <w:tcW w:w="1761" w:type="dxa"/>
            <w:vAlign w:val="center"/>
          </w:tcPr>
          <w:p w14:paraId="2481FB4A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Сумма,</w:t>
            </w:r>
          </w:p>
          <w:p w14:paraId="2991FA1C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руб.* </w:t>
            </w:r>
          </w:p>
          <w:p w14:paraId="6034CECC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НДС/</w:t>
            </w:r>
          </w:p>
          <w:p w14:paraId="64EE6503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 НДС)</w:t>
            </w:r>
          </w:p>
        </w:tc>
      </w:tr>
      <w:tr w:rsidR="00077904" w:rsidRPr="00EB6F20" w14:paraId="2C603E71" w14:textId="77777777" w:rsidTr="00335E5E">
        <w:trPr>
          <w:trHeight w:val="390"/>
        </w:trPr>
        <w:tc>
          <w:tcPr>
            <w:tcW w:w="540" w:type="dxa"/>
          </w:tcPr>
          <w:p w14:paraId="079D5080" w14:textId="77777777" w:rsidR="00077904" w:rsidRPr="00EB6F20" w:rsidRDefault="00077904" w:rsidP="00077904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3925FC3E" w14:textId="77777777" w:rsidR="00077904" w:rsidRPr="00EB6F20" w:rsidRDefault="00077904" w:rsidP="00077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014AA3C7" w14:textId="77777777" w:rsidR="00077904" w:rsidRPr="00EB6F20" w:rsidRDefault="00077904" w:rsidP="0007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2779C730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05DB3144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44FDBEDA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558F9BC8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</w:tcPr>
          <w:p w14:paraId="01581D14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</w:tr>
      <w:tr w:rsidR="00077904" w:rsidRPr="00EB6F20" w14:paraId="2B4E5653" w14:textId="77777777" w:rsidTr="00335E5E">
        <w:trPr>
          <w:trHeight w:val="390"/>
        </w:trPr>
        <w:tc>
          <w:tcPr>
            <w:tcW w:w="540" w:type="dxa"/>
          </w:tcPr>
          <w:p w14:paraId="0348350B" w14:textId="77777777" w:rsidR="00077904" w:rsidRPr="00EB6F20" w:rsidRDefault="00077904" w:rsidP="00077904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0427AA9F" w14:textId="77777777" w:rsidR="00077904" w:rsidRPr="00EB6F20" w:rsidRDefault="00077904" w:rsidP="00077904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00C959C4" w14:textId="77777777" w:rsidR="00077904" w:rsidRPr="00EB6F20" w:rsidRDefault="00077904" w:rsidP="0007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4785654F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638C67F9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1C7DA136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1A9E61B9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</w:tcPr>
          <w:p w14:paraId="4917A629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</w:tr>
      <w:tr w:rsidR="00077904" w:rsidRPr="00EB6F20" w14:paraId="4B853D43" w14:textId="77777777" w:rsidTr="00335E5E">
        <w:trPr>
          <w:trHeight w:val="390"/>
        </w:trPr>
        <w:tc>
          <w:tcPr>
            <w:tcW w:w="540" w:type="dxa"/>
          </w:tcPr>
          <w:p w14:paraId="77528969" w14:textId="77777777" w:rsidR="00077904" w:rsidRPr="00EB6F20" w:rsidRDefault="00077904" w:rsidP="00077904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346E8A7D" w14:textId="77777777" w:rsidR="00077904" w:rsidRPr="00EB6F20" w:rsidRDefault="00077904" w:rsidP="00077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0FC3B54E" w14:textId="77777777" w:rsidR="00077904" w:rsidRPr="00EB6F20" w:rsidRDefault="00077904" w:rsidP="0007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620F2748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7A62ECF7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4029AA94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1981CA82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</w:tcPr>
          <w:p w14:paraId="23428F6E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</w:tr>
      <w:tr w:rsidR="00077904" w:rsidRPr="00EB6F20" w14:paraId="7EC8574C" w14:textId="77777777" w:rsidTr="00335E5E">
        <w:trPr>
          <w:trHeight w:val="390"/>
        </w:trPr>
        <w:tc>
          <w:tcPr>
            <w:tcW w:w="540" w:type="dxa"/>
          </w:tcPr>
          <w:p w14:paraId="518C060F" w14:textId="77777777" w:rsidR="00077904" w:rsidRPr="00EB6F20" w:rsidRDefault="00077904" w:rsidP="0007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03D15BAC" w14:textId="77777777" w:rsidR="00077904" w:rsidRPr="00EB6F20" w:rsidRDefault="00077904" w:rsidP="00077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11B69062" w14:textId="77777777" w:rsidR="00077904" w:rsidRPr="00EB6F20" w:rsidRDefault="00077904" w:rsidP="000779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23CDAA3D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2408A733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7B031C7A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41686311" w14:textId="77777777" w:rsidR="00077904" w:rsidRPr="00EB6F20" w:rsidRDefault="00077904" w:rsidP="0007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61" w:type="dxa"/>
          </w:tcPr>
          <w:p w14:paraId="5CAD48A2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</w:p>
        </w:tc>
      </w:tr>
    </w:tbl>
    <w:p w14:paraId="66CA06C1" w14:textId="77777777" w:rsidR="00077904" w:rsidRPr="00EB6F20" w:rsidRDefault="00077904" w:rsidP="000779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71F599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Всего на сумму: </w:t>
      </w:r>
      <w:r w:rsidRPr="00EB6F2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(_____) руб._____ коп.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14:paraId="01E7E679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81550C" w14:textId="732FFB1B" w:rsidR="00077904" w:rsidRPr="00EB6F20" w:rsidRDefault="00077904" w:rsidP="00077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*После определения победителя процедуры закупки </w:t>
      </w:r>
      <w:r w:rsidR="00AF240F"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аказчик рассчитывает коэффициент снижения начальной (максимальной) цены контракта к цене контракта, предложенной победителем в ходе проведения процедуры закупки. Итоговая цена контракта пересчитывается с учетом указанного коэффициента. Итоговая стоимость каждой позиции товара пересчитывается с применением указанного коэффициента, то есть итоговая стоимость каждой позиции товара рассчитывается </w:t>
      </w:r>
      <w:r w:rsidR="00AF240F"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аказчиком пропорционально коэффициенту снижения начальной (максимальной) цены контракта, полученного в ходе проведения процедуры закупки. Полученная итоговая стоимость позиций товара и общая итоговая цена контракта вносятся в проект государственного контракта, направляемого победителю закупки, согласно письму Министерства экономического развития РФ от 5 ноября 2015 г. №Д28и-3315.  </w:t>
      </w:r>
    </w:p>
    <w:p w14:paraId="54A883D4" w14:textId="77777777" w:rsidR="00077904" w:rsidRPr="00EB6F20" w:rsidRDefault="00077904" w:rsidP="00077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D63E05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1B2F65" w14:textId="77777777" w:rsidR="00AF240F" w:rsidRPr="00EB6F20" w:rsidRDefault="00AF240F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163622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68"/>
        <w:gridCol w:w="5436"/>
      </w:tblGrid>
      <w:tr w:rsidR="00077904" w:rsidRPr="00077904" w14:paraId="5FF006FE" w14:textId="77777777" w:rsidTr="00335E5E">
        <w:trPr>
          <w:trHeight w:val="180"/>
          <w:jc w:val="center"/>
        </w:trPr>
        <w:tc>
          <w:tcPr>
            <w:tcW w:w="4968" w:type="dxa"/>
            <w:shd w:val="clear" w:color="auto" w:fill="auto"/>
          </w:tcPr>
          <w:p w14:paraId="24279AE8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ПОСТАВЩИК:</w:t>
            </w:r>
          </w:p>
          <w:p w14:paraId="1E6E86FB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13D16B7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F9D218D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A1D0B77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___________________________/_________/ </w:t>
            </w:r>
          </w:p>
        </w:tc>
        <w:tc>
          <w:tcPr>
            <w:tcW w:w="5436" w:type="dxa"/>
            <w:shd w:val="clear" w:color="auto" w:fill="auto"/>
          </w:tcPr>
          <w:p w14:paraId="474DCE24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ЗАКАЗЧИК:</w:t>
            </w:r>
          </w:p>
          <w:p w14:paraId="0EEA02F0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Генеральный директор </w:t>
            </w:r>
          </w:p>
          <w:p w14:paraId="427F6C15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АУ «Технопарк - Мордовия»                     </w:t>
            </w:r>
          </w:p>
          <w:p w14:paraId="2D6232A1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B3D0B87" w14:textId="77777777" w:rsidR="00077904" w:rsidRPr="00077904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______________________________/В.В. </w:t>
            </w:r>
            <w:proofErr w:type="spellStart"/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Якуба</w:t>
            </w:r>
            <w:proofErr w:type="spellEnd"/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r w:rsidRPr="000779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Pr="00077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</w:tc>
      </w:tr>
    </w:tbl>
    <w:p w14:paraId="16492D05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1050DE21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09664C24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3483C4BD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3E1F6153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54E57EC0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033C5E2D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4B5DDCC5" w14:textId="77777777" w:rsidR="00077904" w:rsidRPr="00CA608D" w:rsidRDefault="00077904" w:rsidP="009712BC"/>
    <w:sectPr w:rsidR="00077904" w:rsidRPr="00CA608D" w:rsidSect="006A34B8">
      <w:headerReference w:type="default" r:id="rId8"/>
      <w:pgSz w:w="11906" w:h="16838"/>
      <w:pgMar w:top="568" w:right="566" w:bottom="709" w:left="1133" w:header="0" w:footer="14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DC9B64" w14:textId="77777777" w:rsidR="00526663" w:rsidRDefault="00526663">
      <w:pPr>
        <w:spacing w:after="0" w:line="240" w:lineRule="auto"/>
      </w:pPr>
      <w:r>
        <w:separator/>
      </w:r>
    </w:p>
  </w:endnote>
  <w:endnote w:type="continuationSeparator" w:id="0">
    <w:p w14:paraId="07269305" w14:textId="77777777" w:rsidR="00526663" w:rsidRDefault="00526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D5BD4E" w14:textId="77777777" w:rsidR="00526663" w:rsidRDefault="00526663">
      <w:pPr>
        <w:spacing w:after="0" w:line="240" w:lineRule="auto"/>
      </w:pPr>
      <w:r>
        <w:separator/>
      </w:r>
    </w:p>
  </w:footnote>
  <w:footnote w:type="continuationSeparator" w:id="0">
    <w:p w14:paraId="4F4431FA" w14:textId="77777777" w:rsidR="00526663" w:rsidRDefault="00526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EBF8F" w14:textId="77777777" w:rsidR="00BE472C" w:rsidRPr="006A34B8" w:rsidRDefault="009712BC" w:rsidP="006A34B8">
    <w:pPr>
      <w:pStyle w:val="a5"/>
    </w:pPr>
    <w:r w:rsidRPr="006A34B8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57B58"/>
    <w:multiLevelType w:val="hybridMultilevel"/>
    <w:tmpl w:val="628C3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07FEC"/>
    <w:multiLevelType w:val="multilevel"/>
    <w:tmpl w:val="7FFECC34"/>
    <w:styleLink w:val="1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2" w15:restartNumberingAfterBreak="0">
    <w:nsid w:val="13C8024B"/>
    <w:multiLevelType w:val="multilevel"/>
    <w:tmpl w:val="0419001D"/>
    <w:name w:val="WW8Num1422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D376F13"/>
    <w:multiLevelType w:val="multilevel"/>
    <w:tmpl w:val="F816EAB2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4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4" w15:restartNumberingAfterBreak="0">
    <w:nsid w:val="2974714A"/>
    <w:multiLevelType w:val="multilevel"/>
    <w:tmpl w:val="0419001D"/>
    <w:name w:val="WW8Num14222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DB36D52"/>
    <w:multiLevelType w:val="multilevel"/>
    <w:tmpl w:val="E2DE050E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3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6" w15:restartNumberingAfterBreak="0">
    <w:nsid w:val="2EA115D7"/>
    <w:multiLevelType w:val="multilevel"/>
    <w:tmpl w:val="D23CCB48"/>
    <w:styleLink w:val="21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7" w15:restartNumberingAfterBreak="0">
    <w:nsid w:val="33660A4A"/>
    <w:multiLevelType w:val="multilevel"/>
    <w:tmpl w:val="7FFECC34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8" w15:restartNumberingAfterBreak="0">
    <w:nsid w:val="38FC6974"/>
    <w:multiLevelType w:val="multilevel"/>
    <w:tmpl w:val="D23CCB48"/>
    <w:name w:val="WW8Num1422"/>
    <w:numStyleLink w:val="21"/>
  </w:abstractNum>
  <w:abstractNum w:abstractNumId="9" w15:restartNumberingAfterBreak="0">
    <w:nsid w:val="3FD51358"/>
    <w:multiLevelType w:val="multilevel"/>
    <w:tmpl w:val="7FFECC34"/>
    <w:name w:val="WW8Num142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10" w15:restartNumberingAfterBreak="0">
    <w:nsid w:val="517C425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2496EC2"/>
    <w:multiLevelType w:val="multilevel"/>
    <w:tmpl w:val="0419001D"/>
    <w:name w:val="WW8Num14223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67B4EE6"/>
    <w:multiLevelType w:val="multilevel"/>
    <w:tmpl w:val="D23CCB48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2"/>
  </w:num>
  <w:num w:numId="5">
    <w:abstractNumId w:val="10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5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2E"/>
    <w:rsid w:val="000074C0"/>
    <w:rsid w:val="0002015C"/>
    <w:rsid w:val="000336A6"/>
    <w:rsid w:val="00053273"/>
    <w:rsid w:val="00077904"/>
    <w:rsid w:val="00082E27"/>
    <w:rsid w:val="0009101E"/>
    <w:rsid w:val="00097B4D"/>
    <w:rsid w:val="000D4C72"/>
    <w:rsid w:val="000E1FBF"/>
    <w:rsid w:val="000F0B32"/>
    <w:rsid w:val="00144ADB"/>
    <w:rsid w:val="001949B0"/>
    <w:rsid w:val="001C5D17"/>
    <w:rsid w:val="001E1B4E"/>
    <w:rsid w:val="00224E56"/>
    <w:rsid w:val="002333E9"/>
    <w:rsid w:val="002606F1"/>
    <w:rsid w:val="00284FE7"/>
    <w:rsid w:val="002B523A"/>
    <w:rsid w:val="002E3A99"/>
    <w:rsid w:val="002E4911"/>
    <w:rsid w:val="0038747A"/>
    <w:rsid w:val="003A4FF8"/>
    <w:rsid w:val="0041640C"/>
    <w:rsid w:val="00420BBA"/>
    <w:rsid w:val="0043495B"/>
    <w:rsid w:val="004B1060"/>
    <w:rsid w:val="004F3D1D"/>
    <w:rsid w:val="00521A75"/>
    <w:rsid w:val="00526663"/>
    <w:rsid w:val="0054211F"/>
    <w:rsid w:val="0056195B"/>
    <w:rsid w:val="005A1670"/>
    <w:rsid w:val="006441E2"/>
    <w:rsid w:val="00660E59"/>
    <w:rsid w:val="00693727"/>
    <w:rsid w:val="006A0348"/>
    <w:rsid w:val="006A7DC8"/>
    <w:rsid w:val="006B1964"/>
    <w:rsid w:val="006D28ED"/>
    <w:rsid w:val="006E56A6"/>
    <w:rsid w:val="006F439C"/>
    <w:rsid w:val="006F5A62"/>
    <w:rsid w:val="00740177"/>
    <w:rsid w:val="00764ECA"/>
    <w:rsid w:val="00775CA7"/>
    <w:rsid w:val="007A5583"/>
    <w:rsid w:val="007D5CC8"/>
    <w:rsid w:val="00821F67"/>
    <w:rsid w:val="0088128F"/>
    <w:rsid w:val="008A55B7"/>
    <w:rsid w:val="008A5FBD"/>
    <w:rsid w:val="009712BC"/>
    <w:rsid w:val="00986A31"/>
    <w:rsid w:val="00991A77"/>
    <w:rsid w:val="00994761"/>
    <w:rsid w:val="009E119C"/>
    <w:rsid w:val="009F163B"/>
    <w:rsid w:val="00A0579B"/>
    <w:rsid w:val="00A42092"/>
    <w:rsid w:val="00A73190"/>
    <w:rsid w:val="00A8432D"/>
    <w:rsid w:val="00A92984"/>
    <w:rsid w:val="00A969DC"/>
    <w:rsid w:val="00AC6F80"/>
    <w:rsid w:val="00AF240F"/>
    <w:rsid w:val="00B15DC8"/>
    <w:rsid w:val="00B213B0"/>
    <w:rsid w:val="00B23187"/>
    <w:rsid w:val="00B615BC"/>
    <w:rsid w:val="00B735CD"/>
    <w:rsid w:val="00B875FA"/>
    <w:rsid w:val="00B9452E"/>
    <w:rsid w:val="00BB3880"/>
    <w:rsid w:val="00C25163"/>
    <w:rsid w:val="00C677FE"/>
    <w:rsid w:val="00C716B7"/>
    <w:rsid w:val="00C91611"/>
    <w:rsid w:val="00C97DDB"/>
    <w:rsid w:val="00CA608D"/>
    <w:rsid w:val="00CF4BC3"/>
    <w:rsid w:val="00D649B8"/>
    <w:rsid w:val="00D72EDE"/>
    <w:rsid w:val="00DA1262"/>
    <w:rsid w:val="00DB7855"/>
    <w:rsid w:val="00DC7CFB"/>
    <w:rsid w:val="00E3025B"/>
    <w:rsid w:val="00E62BE4"/>
    <w:rsid w:val="00EA3E66"/>
    <w:rsid w:val="00EB4465"/>
    <w:rsid w:val="00EB6F20"/>
    <w:rsid w:val="00EB72D2"/>
    <w:rsid w:val="00ED1ECA"/>
    <w:rsid w:val="00EE5F0F"/>
    <w:rsid w:val="00F141A0"/>
    <w:rsid w:val="00F25DC5"/>
    <w:rsid w:val="00F30105"/>
    <w:rsid w:val="00F34CCC"/>
    <w:rsid w:val="00F70B94"/>
    <w:rsid w:val="00F7293B"/>
    <w:rsid w:val="00F85387"/>
    <w:rsid w:val="00FB0B2E"/>
    <w:rsid w:val="00FE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0E642"/>
  <w15:chartTrackingRefBased/>
  <w15:docId w15:val="{2634FC10-E0A7-43BC-8C8D-8A37BD2C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uiPriority w:val="99"/>
    <w:rsid w:val="00C25163"/>
    <w:pPr>
      <w:numPr>
        <w:numId w:val="1"/>
      </w:numPr>
    </w:pPr>
  </w:style>
  <w:style w:type="numbering" w:customStyle="1" w:styleId="10">
    <w:name w:val="Нет списка1"/>
    <w:next w:val="a2"/>
    <w:uiPriority w:val="99"/>
    <w:semiHidden/>
    <w:unhideWhenUsed/>
    <w:rsid w:val="009712BC"/>
  </w:style>
  <w:style w:type="paragraph" w:customStyle="1" w:styleId="ConsPlusNormal">
    <w:name w:val="ConsPlusNormal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12BC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712BC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712B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9712BC"/>
    <w:rPr>
      <w:rFonts w:eastAsiaTheme="minorEastAsia"/>
      <w:lang w:eastAsia="ru-RU"/>
    </w:rPr>
  </w:style>
  <w:style w:type="numbering" w:customStyle="1" w:styleId="1">
    <w:name w:val="Стиль1"/>
    <w:uiPriority w:val="99"/>
    <w:rsid w:val="009712BC"/>
    <w:pPr>
      <w:numPr>
        <w:numId w:val="3"/>
      </w:numPr>
    </w:pPr>
  </w:style>
  <w:style w:type="numbering" w:customStyle="1" w:styleId="21">
    <w:name w:val="Стиль21"/>
    <w:uiPriority w:val="99"/>
    <w:rsid w:val="009712BC"/>
    <w:pPr>
      <w:numPr>
        <w:numId w:val="8"/>
      </w:numPr>
    </w:pPr>
  </w:style>
  <w:style w:type="paragraph" w:styleId="a9">
    <w:name w:val="List Paragraph"/>
    <w:basedOn w:val="a"/>
    <w:uiPriority w:val="34"/>
    <w:qFormat/>
    <w:rsid w:val="009712BC"/>
    <w:pPr>
      <w:ind w:left="720"/>
      <w:contextualSpacing/>
    </w:pPr>
  </w:style>
  <w:style w:type="paragraph" w:styleId="aa">
    <w:name w:val="Title"/>
    <w:basedOn w:val="a"/>
    <w:link w:val="ab"/>
    <w:uiPriority w:val="99"/>
    <w:qFormat/>
    <w:rsid w:val="00B213B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B213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Знак Знак Знак Знак"/>
    <w:basedOn w:val="a"/>
    <w:rsid w:val="00B213B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1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D94782856C31DE4994E28C3885DEE9FD739D380C2AFE2D19BC9797B337D5915A239AB9AEB7467AE84D65606126W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9</Pages>
  <Words>5445</Words>
  <Characters>31039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Filipicheva</dc:creator>
  <cp:keywords/>
  <dc:description/>
  <cp:lastModifiedBy>Igosheva</cp:lastModifiedBy>
  <cp:revision>28</cp:revision>
  <cp:lastPrinted>2019-04-25T08:48:00Z</cp:lastPrinted>
  <dcterms:created xsi:type="dcterms:W3CDTF">2019-04-23T12:13:00Z</dcterms:created>
  <dcterms:modified xsi:type="dcterms:W3CDTF">2019-04-25T08:51:00Z</dcterms:modified>
</cp:coreProperties>
</file>